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6DAA" w14:textId="77777777" w:rsidR="002C45DB" w:rsidRDefault="008E393B">
      <w:pPr>
        <w:spacing w:after="10" w:line="259" w:lineRule="auto"/>
        <w:ind w:left="95" w:firstLine="0"/>
        <w:jc w:val="left"/>
      </w:pPr>
      <w:r>
        <w:rPr>
          <w:sz w:val="32"/>
        </w:rPr>
        <w:t>ESTATUTO DA ASSOCIAÇÃO CONQUISTENSE DE INCLUSÃO DO</w:t>
      </w:r>
      <w:r>
        <w:t xml:space="preserve"> </w:t>
      </w:r>
    </w:p>
    <w:p w14:paraId="7EDAE912" w14:textId="77777777" w:rsidR="002C45DB" w:rsidRDefault="008E393B">
      <w:pPr>
        <w:pStyle w:val="Ttulo1"/>
      </w:pPr>
      <w:r>
        <w:t xml:space="preserve">DEFICIENTE - ACIDE </w:t>
      </w:r>
    </w:p>
    <w:p w14:paraId="2F2C6155" w14:textId="77777777" w:rsidR="002C45DB" w:rsidRDefault="008E393B">
      <w:pPr>
        <w:spacing w:after="135"/>
        <w:ind w:left="395" w:right="236"/>
      </w:pPr>
      <w:r>
        <w:t xml:space="preserve">CAPÍTULO 1 - DA DENOMINAÇÃO, SEDE E DURAÇÃO </w:t>
      </w:r>
    </w:p>
    <w:p w14:paraId="549ED537" w14:textId="77777777" w:rsidR="002C45DB" w:rsidRDefault="008E393B">
      <w:pPr>
        <w:ind w:left="395" w:right="236"/>
      </w:pPr>
      <w:r>
        <w:t xml:space="preserve">Art. 1 - A Associação Conquistense de Inclusão do Deficiente — </w:t>
      </w:r>
      <w:r>
        <w:t xml:space="preserve">ACIDE é uma organização sem fins lucrativos,sob a forma de Associação fundada em 23 de setembro de 1989. </w:t>
      </w:r>
    </w:p>
    <w:p w14:paraId="6C6688ED" w14:textId="77777777" w:rsidR="002C45DB" w:rsidRDefault="008E393B">
      <w:pPr>
        <w:spacing w:after="529" w:line="249" w:lineRule="auto"/>
        <w:ind w:left="395"/>
      </w:pPr>
      <w:r>
        <w:rPr>
          <w:sz w:val="22"/>
        </w:rPr>
        <w:t>Art. 2 - A Associação funcionará por tempo indeterminado com sede na cidade de Vitória da Conquista Bahia.</w:t>
      </w:r>
      <w:r>
        <w:t xml:space="preserve"> </w:t>
      </w:r>
    </w:p>
    <w:p w14:paraId="349FE628" w14:textId="77777777" w:rsidR="002C45DB" w:rsidRDefault="008E393B">
      <w:pPr>
        <w:spacing w:after="484"/>
        <w:ind w:left="395" w:right="236"/>
      </w:pPr>
      <w:r>
        <w:t xml:space="preserve">CAPÍTULO 11 - DOS OBJETIVOS </w:t>
      </w:r>
    </w:p>
    <w:p w14:paraId="754D6252" w14:textId="77777777" w:rsidR="002C45DB" w:rsidRDefault="008E393B">
      <w:pPr>
        <w:spacing w:after="326"/>
        <w:ind w:left="395" w:right="236"/>
      </w:pPr>
      <w:r>
        <w:t>Art. 3 - A As</w:t>
      </w:r>
      <w:r>
        <w:t xml:space="preserve">sociação tem como objetivo primordial, incluir socialmente as pessoas com deficiência. </w:t>
      </w:r>
    </w:p>
    <w:p w14:paraId="34C1E32B" w14:textId="77777777" w:rsidR="002C45DB" w:rsidRDefault="008E393B">
      <w:pPr>
        <w:numPr>
          <w:ilvl w:val="0"/>
          <w:numId w:val="1"/>
        </w:numPr>
        <w:spacing w:after="163"/>
        <w:ind w:right="184" w:hanging="130"/>
      </w:pPr>
      <w:r>
        <w:t xml:space="preserve">- A ACIDE terá como missão: </w:t>
      </w:r>
    </w:p>
    <w:p w14:paraId="0D34BA5F" w14:textId="77777777" w:rsidR="002C45DB" w:rsidRDefault="008E393B">
      <w:pPr>
        <w:ind w:left="395" w:right="236"/>
      </w:pPr>
      <w:r>
        <w:t>Ser referência na prestação de serviço a pessoa com deficiência, promovendo sua inclusão na sociedade, com qualidade de vida e auto realiza</w:t>
      </w:r>
      <w:r>
        <w:t xml:space="preserve">ção pessoal. </w:t>
      </w:r>
    </w:p>
    <w:p w14:paraId="3ADE8882" w14:textId="77777777" w:rsidR="002C45DB" w:rsidRDefault="008E393B">
      <w:pPr>
        <w:numPr>
          <w:ilvl w:val="0"/>
          <w:numId w:val="1"/>
        </w:numPr>
        <w:spacing w:after="252" w:line="256" w:lineRule="auto"/>
        <w:ind w:right="184" w:hanging="13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E7ECF53" wp14:editId="51E45D98">
            <wp:simplePos x="0" y="0"/>
            <wp:positionH relativeFrom="page">
              <wp:posOffset>2822575</wp:posOffset>
            </wp:positionH>
            <wp:positionV relativeFrom="page">
              <wp:posOffset>9933305</wp:posOffset>
            </wp:positionV>
            <wp:extent cx="726313" cy="127635"/>
            <wp:effectExtent l="0" t="0" r="0" b="0"/>
            <wp:wrapTopAndBottom/>
            <wp:docPr id="1032" name="Picture 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0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6313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— Os dirigentes, associados, voluntários, empregados, prestadores de serviço da ACIDE na realização de quaisquer atividades da instituição, são obrigados a adotar os seguintes valores: </w:t>
      </w:r>
    </w:p>
    <w:p w14:paraId="0627AD56" w14:textId="77777777" w:rsidR="002C45DB" w:rsidRDefault="008E393B">
      <w:pPr>
        <w:spacing w:after="7"/>
        <w:ind w:left="750" w:right="236"/>
      </w:pPr>
      <w:r>
        <w:rPr>
          <w:noProof/>
        </w:rPr>
        <w:drawing>
          <wp:inline distT="0" distB="0" distL="0" distR="0" wp14:anchorId="40E78422" wp14:editId="0CC4E61E">
            <wp:extent cx="53975" cy="57150"/>
            <wp:effectExtent l="0" t="0" r="0" b="0"/>
            <wp:docPr id="964" name="Picture 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" name="Picture 9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Ética, </w:t>
      </w:r>
    </w:p>
    <w:p w14:paraId="3B316202" w14:textId="77777777" w:rsidR="002C45DB" w:rsidRDefault="008E393B">
      <w:pPr>
        <w:spacing w:after="8"/>
        <w:ind w:left="750" w:right="236"/>
      </w:pPr>
      <w:r>
        <w:rPr>
          <w:noProof/>
        </w:rPr>
        <w:drawing>
          <wp:inline distT="0" distB="0" distL="0" distR="0" wp14:anchorId="78BCD799" wp14:editId="7FA80C74">
            <wp:extent cx="53975" cy="57150"/>
            <wp:effectExtent l="0" t="0" r="0" b="0"/>
            <wp:docPr id="969" name="Picture 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" name="Picture 9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Transparência, </w:t>
      </w:r>
    </w:p>
    <w:p w14:paraId="7089AF2E" w14:textId="77777777" w:rsidR="002C45DB" w:rsidRDefault="008E393B">
      <w:pPr>
        <w:spacing w:after="4"/>
        <w:ind w:left="750" w:right="236"/>
      </w:pPr>
      <w:r>
        <w:rPr>
          <w:noProof/>
        </w:rPr>
        <w:drawing>
          <wp:inline distT="0" distB="0" distL="0" distR="0" wp14:anchorId="6CF2B25A" wp14:editId="35B11C69">
            <wp:extent cx="53975" cy="57150"/>
            <wp:effectExtent l="0" t="0" r="0" b="0"/>
            <wp:docPr id="974" name="Picture 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" name="Picture 9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Honestidade; </w:t>
      </w:r>
    </w:p>
    <w:p w14:paraId="6D126A59" w14:textId="77777777" w:rsidR="002C45DB" w:rsidRDefault="008E393B">
      <w:pPr>
        <w:spacing w:after="13" w:line="249" w:lineRule="auto"/>
        <w:ind w:left="750" w:right="6656"/>
      </w:pPr>
      <w:r>
        <w:rPr>
          <w:noProof/>
        </w:rPr>
        <w:drawing>
          <wp:inline distT="0" distB="0" distL="0" distR="0" wp14:anchorId="669BA968" wp14:editId="7CBEDCA2">
            <wp:extent cx="53975" cy="57150"/>
            <wp:effectExtent l="0" t="0" r="0" b="0"/>
            <wp:docPr id="979" name="Picture 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Picture 9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Respeito; </w:t>
      </w:r>
      <w:r>
        <w:rPr>
          <w:noProof/>
        </w:rPr>
        <w:drawing>
          <wp:inline distT="0" distB="0" distL="0" distR="0" wp14:anchorId="41233B99" wp14:editId="7FB22316">
            <wp:extent cx="53975" cy="57150"/>
            <wp:effectExtent l="0" t="0" r="0" b="0"/>
            <wp:docPr id="984" name="Picture 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" name="Picture 9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sz w:val="22"/>
        </w:rPr>
        <w:t>Legalidade;</w:t>
      </w:r>
      <w:r>
        <w:t xml:space="preserve"> </w:t>
      </w:r>
    </w:p>
    <w:p w14:paraId="7686D53C" w14:textId="77777777" w:rsidR="002C45DB" w:rsidRDefault="008E393B">
      <w:pPr>
        <w:spacing w:after="124" w:line="249" w:lineRule="auto"/>
        <w:ind w:left="750"/>
      </w:pPr>
      <w:r>
        <w:rPr>
          <w:noProof/>
        </w:rPr>
        <w:drawing>
          <wp:inline distT="0" distB="0" distL="0" distR="0" wp14:anchorId="6FF90045" wp14:editId="3E8C4BE1">
            <wp:extent cx="53975" cy="57150"/>
            <wp:effectExtent l="0" t="0" r="0" b="0"/>
            <wp:docPr id="989" name="Picture 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" name="Picture 9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sz w:val="22"/>
        </w:rPr>
        <w:t>Responsabilidade social:</w:t>
      </w:r>
      <w:r>
        <w:t xml:space="preserve"> </w:t>
      </w:r>
    </w:p>
    <w:p w14:paraId="2DAF5735" w14:textId="77777777" w:rsidR="002C45DB" w:rsidRDefault="008E393B">
      <w:pPr>
        <w:spacing w:after="129" w:line="249" w:lineRule="auto"/>
        <w:ind w:left="750"/>
      </w:pPr>
      <w:r>
        <w:rPr>
          <w:noProof/>
        </w:rPr>
        <w:drawing>
          <wp:inline distT="0" distB="0" distL="0" distR="0" wp14:anchorId="2747D779" wp14:editId="0A22038B">
            <wp:extent cx="53975" cy="57150"/>
            <wp:effectExtent l="0" t="0" r="0" b="0"/>
            <wp:docPr id="994" name="Picture 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" name="Picture 9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sz w:val="22"/>
        </w:rPr>
        <w:t>Sustentabilidade financeira.</w:t>
      </w:r>
      <w:r>
        <w:t xml:space="preserve"> </w:t>
      </w:r>
    </w:p>
    <w:p w14:paraId="3AB16233" w14:textId="77777777" w:rsidR="002C45DB" w:rsidRDefault="008E393B">
      <w:pPr>
        <w:ind w:left="395" w:right="236"/>
      </w:pPr>
      <w:r>
        <w:t xml:space="preserve">Art. 4 - Para execução desse objetivo, a ACIDE poderá: </w:t>
      </w:r>
    </w:p>
    <w:p w14:paraId="4210FF1E" w14:textId="77777777" w:rsidR="002C45DB" w:rsidRDefault="008E393B">
      <w:pPr>
        <w:numPr>
          <w:ilvl w:val="0"/>
          <w:numId w:val="2"/>
        </w:numPr>
        <w:spacing w:after="288"/>
        <w:ind w:right="236" w:hanging="200"/>
      </w:pPr>
      <w:r>
        <w:t>— Promover ações internas e externas que visem conscientizar a sociedade e as próprias pessoas com deficiência a re</w:t>
      </w:r>
      <w:r>
        <w:t xml:space="preserve">speito de todos os direitos e deveres da pessoa com deficiência; </w:t>
      </w:r>
    </w:p>
    <w:p w14:paraId="2117EB68" w14:textId="77777777" w:rsidR="002C45DB" w:rsidRDefault="008E393B">
      <w:pPr>
        <w:numPr>
          <w:ilvl w:val="0"/>
          <w:numId w:val="2"/>
        </w:numPr>
        <w:ind w:right="236" w:hanging="200"/>
      </w:pPr>
      <w:r>
        <w:t xml:space="preserve">— Defender o cumprimento de todos os direitos das pessoas com deficiência; </w:t>
      </w:r>
    </w:p>
    <w:p w14:paraId="2DAEAF87" w14:textId="77777777" w:rsidR="002C45DB" w:rsidRDefault="008E393B">
      <w:pPr>
        <w:numPr>
          <w:ilvl w:val="0"/>
          <w:numId w:val="2"/>
        </w:numPr>
        <w:spacing w:after="291"/>
        <w:ind w:right="236" w:hanging="200"/>
      </w:pPr>
      <w:r>
        <w:t>- Estimular o desenvolvimento de atividades internas e externas objetivando capacitar as pessoas com quaisquer def</w:t>
      </w:r>
      <w:r>
        <w:t xml:space="preserve">iciências, incentivando e apoiando todo o tipo de projetos/instituição que objetive à reabilitação integral (fisica, psicológica, social e profissional) das pessoas com quaisquer deficiências; </w:t>
      </w:r>
    </w:p>
    <w:p w14:paraId="2190911B" w14:textId="77777777" w:rsidR="002C45DB" w:rsidRDefault="008E393B">
      <w:pPr>
        <w:numPr>
          <w:ilvl w:val="0"/>
          <w:numId w:val="2"/>
        </w:numPr>
        <w:ind w:right="236" w:hanging="200"/>
      </w:pPr>
      <w:r>
        <w:t>Promover a participação das pessoas com deficiência na vida so</w:t>
      </w:r>
      <w:r>
        <w:t xml:space="preserve">cial, econômica, financeira, política, cultural e recreativa da sociedade; </w:t>
      </w:r>
    </w:p>
    <w:p w14:paraId="421B8217" w14:textId="77777777" w:rsidR="002C45DB" w:rsidRDefault="008E393B">
      <w:pPr>
        <w:spacing w:after="0" w:line="259" w:lineRule="auto"/>
        <w:ind w:left="0" w:right="1404" w:firstLine="0"/>
        <w:jc w:val="right"/>
      </w:pPr>
      <w:r>
        <w:rPr>
          <w:noProof/>
        </w:rPr>
        <w:lastRenderedPageBreak/>
        <w:drawing>
          <wp:inline distT="0" distB="0" distL="0" distR="0" wp14:anchorId="55EEA304" wp14:editId="3EF0C125">
            <wp:extent cx="313690" cy="910603"/>
            <wp:effectExtent l="0" t="0" r="0" b="0"/>
            <wp:docPr id="1161" name="Picture 1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" name="Picture 11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91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45A788F" w14:textId="77777777" w:rsidR="002C45DB" w:rsidRDefault="008E393B">
      <w:pPr>
        <w:numPr>
          <w:ilvl w:val="0"/>
          <w:numId w:val="2"/>
        </w:numPr>
        <w:spacing w:after="286"/>
        <w:ind w:right="236" w:hanging="200"/>
      </w:pPr>
      <w:r>
        <w:t>- Denunciar e expor, por todos os meios de comumcação disponíveis a existência das barreiras atitudinais (discriminação e preconceito) ambientais, sociais e arquitetônicas que a</w:t>
      </w:r>
      <w:r>
        <w:t xml:space="preserve">fetem a qualidade de vida das pessoas com quaisquer deficiências; </w:t>
      </w:r>
    </w:p>
    <w:p w14:paraId="0DCFD560" w14:textId="77777777" w:rsidR="002C45DB" w:rsidRDefault="008E393B">
      <w:pPr>
        <w:numPr>
          <w:ilvl w:val="0"/>
          <w:numId w:val="2"/>
        </w:numPr>
        <w:ind w:right="236" w:hanging="200"/>
      </w:pPr>
      <w:r>
        <w:t xml:space="preserve">- Realizar a análise da aplicabilidade de toda a legislação que beneficie às pessoas com deficiência, catalogando-as e divulgando-as e buscando sua aplicação imediata; </w:t>
      </w:r>
    </w:p>
    <w:p w14:paraId="79398C07" w14:textId="77777777" w:rsidR="002C45DB" w:rsidRDefault="008E393B">
      <w:pPr>
        <w:numPr>
          <w:ilvl w:val="0"/>
          <w:numId w:val="2"/>
        </w:numPr>
        <w:spacing w:after="292"/>
        <w:ind w:right="236" w:hanging="200"/>
      </w:pPr>
      <w:r>
        <w:t xml:space="preserve">— </w:t>
      </w:r>
      <w:r>
        <w:t xml:space="preserve">Fazer valer leis que garantam os direitos ainda não reconhecidos e informar as pessoas com deficiência como proceder legalmente em casos de, violação dos direitos já existentes e dos propostos para formação de novas leis; </w:t>
      </w:r>
    </w:p>
    <w:p w14:paraId="2FBDE5AD" w14:textId="77777777" w:rsidR="002C45DB" w:rsidRDefault="008E393B">
      <w:pPr>
        <w:numPr>
          <w:ilvl w:val="0"/>
          <w:numId w:val="2"/>
        </w:numPr>
        <w:spacing w:after="291"/>
        <w:ind w:right="236" w:hanging="200"/>
      </w:pPr>
      <w:r>
        <w:t>— Divulgar e combater todo o tipo</w:t>
      </w:r>
      <w:r>
        <w:t xml:space="preserve"> de exploração de pessoas com quaisquer deficiências, alertando as autoridades, assim como toda a população; </w:t>
      </w:r>
    </w:p>
    <w:p w14:paraId="2320DE83" w14:textId="77777777" w:rsidR="002C45DB" w:rsidRDefault="008E393B">
      <w:pPr>
        <w:numPr>
          <w:ilvl w:val="0"/>
          <w:numId w:val="2"/>
        </w:numPr>
        <w:spacing w:after="288"/>
        <w:ind w:right="236" w:hanging="200"/>
      </w:pPr>
      <w:r>
        <w:t>- Fazer-se representar junto aos poderes constituídos em defesa dos interesses das pessoas com deficiência na elaboração de programas que pretenda</w:t>
      </w:r>
      <w:r>
        <w:t xml:space="preserve">m beneficiar toda a população; </w:t>
      </w:r>
    </w:p>
    <w:p w14:paraId="3F051810" w14:textId="77777777" w:rsidR="002C45DB" w:rsidRDefault="008E393B">
      <w:pPr>
        <w:numPr>
          <w:ilvl w:val="0"/>
          <w:numId w:val="2"/>
        </w:numPr>
        <w:spacing w:after="292"/>
        <w:ind w:right="236" w:hanging="20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52E8979" wp14:editId="555CC969">
            <wp:simplePos x="0" y="0"/>
            <wp:positionH relativeFrom="page">
              <wp:posOffset>2298065</wp:posOffset>
            </wp:positionH>
            <wp:positionV relativeFrom="page">
              <wp:posOffset>9866630</wp:posOffset>
            </wp:positionV>
            <wp:extent cx="627367" cy="149225"/>
            <wp:effectExtent l="0" t="0" r="0" b="0"/>
            <wp:wrapTopAndBottom/>
            <wp:docPr id="1163" name="Picture 1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" name="Picture 11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367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— Firmar parcerias e projetos para a obtenção de recursos para subsidiar todos os programas e projetos da entidade, tais como: construção, ampliação e/ ou manutenção da sede própria da ACIDE, programas de inclusão e formaçã</w:t>
      </w:r>
      <w:r>
        <w:t xml:space="preserve">o cultural, educacional e profissional dos Associados, quaisquer programas que possam beneficiar e promover a real inclusão dos associados e usuários dos serviços da ACIDE, etc. </w:t>
      </w:r>
    </w:p>
    <w:p w14:paraId="4178FACC" w14:textId="77777777" w:rsidR="002C45DB" w:rsidRDefault="008E393B">
      <w:pPr>
        <w:numPr>
          <w:ilvl w:val="0"/>
          <w:numId w:val="2"/>
        </w:numPr>
        <w:spacing w:after="291"/>
        <w:ind w:right="236" w:hanging="200"/>
      </w:pPr>
      <w:r>
        <w:t xml:space="preserve">- Estimular a criação de outras instituições com a temática voltada á pessoa </w:t>
      </w:r>
      <w:r>
        <w:t xml:space="preserve">com deficiência nos demais municípios da região. </w:t>
      </w:r>
    </w:p>
    <w:p w14:paraId="593A4DE8" w14:textId="77777777" w:rsidR="002C45DB" w:rsidRDefault="008E393B">
      <w:pPr>
        <w:numPr>
          <w:ilvl w:val="0"/>
          <w:numId w:val="2"/>
        </w:numPr>
        <w:spacing w:after="286"/>
        <w:ind w:right="236" w:hanging="200"/>
      </w:pPr>
      <w:r>
        <w:t xml:space="preserve">- Desenvolver e estimular o desenvolvimento de campanhas de prevenção de deficiências, envolvendo para isso toda a Sociedade; </w:t>
      </w:r>
    </w:p>
    <w:p w14:paraId="2CCBA967" w14:textId="77777777" w:rsidR="002C45DB" w:rsidRDefault="008E393B">
      <w:pPr>
        <w:numPr>
          <w:ilvl w:val="0"/>
          <w:numId w:val="2"/>
        </w:numPr>
        <w:spacing w:after="291"/>
        <w:ind w:right="236" w:hanging="200"/>
      </w:pPr>
      <w:r>
        <w:t>- Reivindicar, junto aos poderes públicos, o desenvolvimento de programas de sa</w:t>
      </w:r>
      <w:r>
        <w:t xml:space="preserve">úde, visando propiciar aos deficientes, o pleno acesso às novas tecnologias bem como aos beneficios das novas descobertas científicas; </w:t>
      </w:r>
    </w:p>
    <w:p w14:paraId="1C2EB261" w14:textId="77777777" w:rsidR="002C45DB" w:rsidRDefault="008E393B">
      <w:pPr>
        <w:numPr>
          <w:ilvl w:val="0"/>
          <w:numId w:val="2"/>
        </w:numPr>
        <w:spacing w:after="526"/>
        <w:ind w:right="236" w:hanging="200"/>
      </w:pPr>
      <w:r>
        <w:t xml:space="preserve">- Promover intercâmbios, convênios, parcerias e quaisquer programas que possam trazer reais beneficios aos associados e </w:t>
      </w:r>
      <w:r>
        <w:t xml:space="preserve">usuários do serviço da ACIDE. </w:t>
      </w:r>
    </w:p>
    <w:p w14:paraId="467E0489" w14:textId="77777777" w:rsidR="002C45DB" w:rsidRDefault="008E393B">
      <w:pPr>
        <w:spacing w:after="179"/>
        <w:ind w:left="305" w:right="236"/>
      </w:pPr>
      <w:r>
        <w:t xml:space="preserve">CAPÍTULO 111 - DA MANUTENÇÃO DA ASSOCIAÇÃO </w:t>
      </w:r>
    </w:p>
    <w:p w14:paraId="6B80D8AE" w14:textId="77777777" w:rsidR="002C45DB" w:rsidRDefault="008E393B">
      <w:pPr>
        <w:spacing w:after="222"/>
        <w:ind w:left="305" w:right="236"/>
      </w:pPr>
      <w:r>
        <w:t xml:space="preserve">Art. 5 - A ACIDE será mantida através de: </w:t>
      </w:r>
    </w:p>
    <w:p w14:paraId="49056E0B" w14:textId="77777777" w:rsidR="002C45DB" w:rsidRDefault="008E393B">
      <w:pPr>
        <w:spacing w:after="7"/>
        <w:ind w:left="655" w:right="236"/>
      </w:pPr>
      <w:r>
        <w:rPr>
          <w:noProof/>
        </w:rPr>
        <w:drawing>
          <wp:inline distT="0" distB="0" distL="0" distR="0" wp14:anchorId="63A7B4E8" wp14:editId="33D41A79">
            <wp:extent cx="53975" cy="53975"/>
            <wp:effectExtent l="0" t="0" r="0" b="0"/>
            <wp:docPr id="1141" name="Picture 1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" name="Picture 11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Doações recebidas de associados; </w:t>
      </w:r>
    </w:p>
    <w:p w14:paraId="705B65F3" w14:textId="77777777" w:rsidR="002C45DB" w:rsidRDefault="008E393B">
      <w:pPr>
        <w:spacing w:after="13"/>
        <w:ind w:left="655" w:right="236"/>
      </w:pPr>
      <w:r>
        <w:rPr>
          <w:noProof/>
        </w:rPr>
        <w:drawing>
          <wp:inline distT="0" distB="0" distL="0" distR="0" wp14:anchorId="6B0866E6" wp14:editId="3C6088AE">
            <wp:extent cx="53975" cy="53975"/>
            <wp:effectExtent l="0" t="0" r="0" b="0"/>
            <wp:docPr id="1146" name="Picture 1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" name="Picture 11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Doações de pessoas fisicas ou jurídica; </w:t>
      </w:r>
    </w:p>
    <w:p w14:paraId="7D62FFD4" w14:textId="77777777" w:rsidR="002C45DB" w:rsidRDefault="008E393B">
      <w:pPr>
        <w:spacing w:after="12"/>
        <w:ind w:left="655" w:right="236"/>
      </w:pPr>
      <w:r>
        <w:rPr>
          <w:noProof/>
        </w:rPr>
        <w:lastRenderedPageBreak/>
        <w:drawing>
          <wp:inline distT="0" distB="0" distL="0" distR="0" wp14:anchorId="5E685041" wp14:editId="62DBADAB">
            <wp:extent cx="53975" cy="53975"/>
            <wp:effectExtent l="0" t="0" r="0" b="0"/>
            <wp:docPr id="1151" name="Picture 1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" name="Picture 11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Doação de voluntários; </w:t>
      </w:r>
    </w:p>
    <w:p w14:paraId="59FD5F3A" w14:textId="77777777" w:rsidR="002C45DB" w:rsidRDefault="008E393B">
      <w:pPr>
        <w:ind w:left="655" w:right="236"/>
      </w:pPr>
      <w:r>
        <w:rPr>
          <w:noProof/>
        </w:rPr>
        <w:drawing>
          <wp:inline distT="0" distB="0" distL="0" distR="0" wp14:anchorId="20A27415" wp14:editId="134BFFE1">
            <wp:extent cx="53975" cy="53975"/>
            <wp:effectExtent l="0" t="0" r="0" b="0"/>
            <wp:docPr id="1156" name="Picture 1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" name="Picture 11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Repasses de verbas públicas; </w:t>
      </w:r>
    </w:p>
    <w:p w14:paraId="683B0D9C" w14:textId="77777777" w:rsidR="002C45DB" w:rsidRDefault="008E393B">
      <w:pPr>
        <w:spacing w:after="29"/>
        <w:ind w:left="986" w:right="236" w:hanging="336"/>
      </w:pPr>
      <w:r>
        <w:rPr>
          <w:noProof/>
        </w:rPr>
        <w:drawing>
          <wp:inline distT="0" distB="0" distL="0" distR="0" wp14:anchorId="65A421B2" wp14:editId="64AD8407">
            <wp:extent cx="53975" cy="53975"/>
            <wp:effectExtent l="0" t="0" r="0" b="0"/>
            <wp:docPr id="1169" name="Picture 1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" name="Picture 11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Recursos de projetos e atividades que a instituição promover através de parcerias com órgãos públicos e entidades privadas. </w:t>
      </w:r>
    </w:p>
    <w:p w14:paraId="3C85F5D6" w14:textId="77777777" w:rsidR="002C45DB" w:rsidRDefault="008E393B">
      <w:pPr>
        <w:spacing w:after="22"/>
        <w:ind w:left="655" w:right="236"/>
      </w:pPr>
      <w:r>
        <w:rPr>
          <w:noProof/>
        </w:rPr>
        <w:drawing>
          <wp:inline distT="0" distB="0" distL="0" distR="0" wp14:anchorId="6FAEDCA1" wp14:editId="2252EF65">
            <wp:extent cx="53975" cy="53975"/>
            <wp:effectExtent l="0" t="0" r="0" b="0"/>
            <wp:docPr id="1175" name="Picture 1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" name="Picture 11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Projetos e apoio financeiro de pessoas e instituições internacionais; </w:t>
      </w:r>
    </w:p>
    <w:p w14:paraId="7A34D640" w14:textId="77777777" w:rsidR="002C45DB" w:rsidRDefault="008E393B">
      <w:pPr>
        <w:ind w:left="655" w:right="236"/>
      </w:pPr>
      <w:r>
        <w:rPr>
          <w:noProof/>
        </w:rPr>
        <w:drawing>
          <wp:inline distT="0" distB="0" distL="0" distR="0" wp14:anchorId="62B6C68A" wp14:editId="18EB759A">
            <wp:extent cx="53975" cy="53975"/>
            <wp:effectExtent l="0" t="0" r="0" b="0"/>
            <wp:docPr id="1180" name="Picture 1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" name="Picture 11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Bazares, quermesses e at</w:t>
      </w:r>
      <w:r>
        <w:t xml:space="preserve">ividades promovidas para obtenção de recursos; </w:t>
      </w:r>
    </w:p>
    <w:p w14:paraId="580C4857" w14:textId="77777777" w:rsidR="002C45DB" w:rsidRDefault="008E393B">
      <w:pPr>
        <w:spacing w:after="194"/>
        <w:ind w:left="210" w:right="236"/>
      </w:pPr>
      <w:r>
        <w:t xml:space="preserve">CAPITULO IV - DOS sóC10S </w:t>
      </w:r>
    </w:p>
    <w:p w14:paraId="6A400B71" w14:textId="77777777" w:rsidR="002C45DB" w:rsidRDefault="008E393B">
      <w:pPr>
        <w:spacing w:after="2"/>
        <w:ind w:left="649" w:right="3511" w:hanging="349"/>
      </w:pPr>
      <w:r>
        <w:t xml:space="preserve">Art. 6 - A ACIDE terá em seu quadro os seguintes grupos: </w:t>
      </w:r>
      <w:r>
        <w:rPr>
          <w:noProof/>
        </w:rPr>
        <w:drawing>
          <wp:inline distT="0" distB="0" distL="0" distR="0" wp14:anchorId="1C0B43C7" wp14:editId="7733F0EC">
            <wp:extent cx="53975" cy="53975"/>
            <wp:effectExtent l="0" t="0" r="0" b="0"/>
            <wp:docPr id="1196" name="Picture 1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Picture 11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Os associados; </w:t>
      </w:r>
    </w:p>
    <w:p w14:paraId="3603E616" w14:textId="77777777" w:rsidR="002C45DB" w:rsidRDefault="008E393B">
      <w:pPr>
        <w:spacing w:after="13" w:line="249" w:lineRule="auto"/>
        <w:ind w:left="655"/>
      </w:pPr>
      <w:r>
        <w:rPr>
          <w:noProof/>
        </w:rPr>
        <w:drawing>
          <wp:inline distT="0" distB="0" distL="0" distR="0" wp14:anchorId="1EAE8074" wp14:editId="27829937">
            <wp:extent cx="53975" cy="53975"/>
            <wp:effectExtent l="0" t="0" r="0" b="0"/>
            <wp:docPr id="1201" name="Picture 1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" name="Picture 12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sz w:val="22"/>
        </w:rPr>
        <w:t>Os voluntários;</w:t>
      </w:r>
      <w:r>
        <w:t xml:space="preserve"> </w:t>
      </w:r>
    </w:p>
    <w:p w14:paraId="4E9EB362" w14:textId="77777777" w:rsidR="002C45DB" w:rsidRDefault="008E393B">
      <w:pPr>
        <w:spacing w:after="4"/>
        <w:ind w:left="655" w:right="236"/>
      </w:pPr>
      <w:r>
        <w:rPr>
          <w:noProof/>
        </w:rPr>
        <w:drawing>
          <wp:inline distT="0" distB="0" distL="0" distR="0" wp14:anchorId="583C99DD" wp14:editId="27E786AF">
            <wp:extent cx="53975" cy="53975"/>
            <wp:effectExtent l="0" t="0" r="0" b="0"/>
            <wp:docPr id="1206" name="Picture 1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" name="Picture 12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Os doadores; </w:t>
      </w:r>
    </w:p>
    <w:p w14:paraId="395484D4" w14:textId="77777777" w:rsidR="002C45DB" w:rsidRDefault="008E393B">
      <w:pPr>
        <w:spacing w:after="114"/>
        <w:ind w:left="655" w:right="236"/>
      </w:pPr>
      <w:r>
        <w:rPr>
          <w:noProof/>
        </w:rPr>
        <w:drawing>
          <wp:inline distT="0" distB="0" distL="0" distR="0" wp14:anchorId="7826A16A" wp14:editId="7D0B6866">
            <wp:extent cx="53975" cy="53975"/>
            <wp:effectExtent l="0" t="0" r="0" b="0"/>
            <wp:docPr id="1211" name="Picture 1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" name="Picture 12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Os usuários dos serviços; </w:t>
      </w:r>
    </w:p>
    <w:p w14:paraId="7A7884C4" w14:textId="77777777" w:rsidR="002C45DB" w:rsidRDefault="008E393B">
      <w:pPr>
        <w:ind w:left="315" w:right="236"/>
      </w:pPr>
      <w:r>
        <w:t>Art. 7 - Nenhum Associado responderá, nem m</w:t>
      </w:r>
      <w:r>
        <w:t xml:space="preserve">esmo subsidiariamente pelas obrigações sociais, econômicas e financeiras da Associação. </w:t>
      </w:r>
    </w:p>
    <w:p w14:paraId="7C8A458A" w14:textId="77777777" w:rsidR="002C45DB" w:rsidRDefault="008E393B">
      <w:pPr>
        <w:spacing w:after="690"/>
        <w:ind w:left="315" w:right="236"/>
      </w:pPr>
      <w:r>
        <w:t>Art. 8 - Para ser associado não haverá distinção: de existência de algum tipo de deficiência, sexo, raça, cor, nacionalidade, religião, posição ideológica, posição par</w:t>
      </w:r>
      <w:r>
        <w:t xml:space="preserve">tidária. </w:t>
      </w:r>
    </w:p>
    <w:p w14:paraId="5F9AC687" w14:textId="77777777" w:rsidR="002C45DB" w:rsidRDefault="008E393B">
      <w:pPr>
        <w:ind w:left="210" w:right="236"/>
      </w:pPr>
      <w:r>
        <w:t xml:space="preserve">DO ASSOCIADO </w:t>
      </w:r>
    </w:p>
    <w:p w14:paraId="4FBF0B93" w14:textId="77777777" w:rsidR="002C45DB" w:rsidRDefault="008E393B">
      <w:pPr>
        <w:ind w:left="320" w:right="1006"/>
      </w:pPr>
      <w:r>
        <w:t xml:space="preserve">Art. 9 - </w:t>
      </w:r>
      <w:r>
        <w:t>Será admitido como associado, em número ilimitado, qualquer pessoa com deficiência,independentemente da idade queaceitar os termos do presente estatuto e que deseje contribuir na execução das atividades da ACIDE, sendo que os associados menores serão consi</w:t>
      </w:r>
      <w:r>
        <w:t xml:space="preserve">derados usuários dos serviços. </w:t>
      </w:r>
    </w:p>
    <w:p w14:paraId="6F2BDAC5" w14:textId="77777777" w:rsidR="002C45DB" w:rsidRDefault="008E393B">
      <w:pPr>
        <w:ind w:left="395" w:right="326"/>
      </w:pPr>
      <w:r>
        <w:t xml:space="preserve">SI </w:t>
      </w:r>
      <w:r>
        <w:rPr>
          <w:vertAlign w:val="superscript"/>
        </w:rPr>
        <w:t xml:space="preserve">O </w:t>
      </w:r>
      <w:r>
        <w:t xml:space="preserve">- O interessado em tornar-se associado deverá assinar um formulário de cadastro </w:t>
      </w:r>
      <w:r>
        <w:rPr>
          <w:noProof/>
        </w:rPr>
        <w:drawing>
          <wp:inline distT="0" distB="0" distL="0" distR="0" wp14:anchorId="39B10BDD" wp14:editId="5820EC09">
            <wp:extent cx="30480" cy="45719"/>
            <wp:effectExtent l="0" t="0" r="0" b="0"/>
            <wp:docPr id="1283" name="Picture 1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" name="Picture 128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manifestandosua intenção de associar dando ciência da missão e valores da ACIDE, bem como do presente estatuto. </w:t>
      </w:r>
    </w:p>
    <w:p w14:paraId="0074A5A4" w14:textId="77777777" w:rsidR="002C45DB" w:rsidRDefault="008E393B">
      <w:pPr>
        <w:spacing w:after="216"/>
        <w:ind w:left="395" w:right="309"/>
      </w:pPr>
      <w:r>
        <w:t>S2</w:t>
      </w:r>
      <w:r>
        <w:rPr>
          <w:vertAlign w:val="superscript"/>
        </w:rPr>
        <w:t xml:space="preserve">0 </w:t>
      </w:r>
      <w:r>
        <w:t>- A Diretoria analisa</w:t>
      </w:r>
      <w:r>
        <w:t xml:space="preserve"> o formulário de cadastro e defere ou indefere o pedido, comunicando ao interessado a decisão, lhantendo todos os dados do associado registrados e atualizados para alocações em atividades, convocações para Assembleias e demais atividades que o associado te</w:t>
      </w:r>
      <w:r>
        <w:t xml:space="preserve">m direito de tomar conhecimento e participar. </w:t>
      </w:r>
    </w:p>
    <w:p w14:paraId="1603319D" w14:textId="77777777" w:rsidR="002C45DB" w:rsidRDefault="008E393B">
      <w:pPr>
        <w:spacing w:after="0"/>
        <w:ind w:left="395" w:right="236"/>
      </w:pPr>
      <w:r>
        <w:rPr>
          <w:noProof/>
        </w:rPr>
        <w:drawing>
          <wp:inline distT="0" distB="0" distL="0" distR="0" wp14:anchorId="020BEB71" wp14:editId="1E53FD2F">
            <wp:extent cx="191770" cy="136969"/>
            <wp:effectExtent l="0" t="0" r="0" b="0"/>
            <wp:docPr id="1285" name="Picture 1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" name="Picture 12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3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0 Associado que após 01 (um) ano contribuindo nas atividades da ACIDE, tendo ele participado de no mínimo (03) três assembleias gozará do direito de se candidatar a Cargos da </w:t>
      </w:r>
    </w:p>
    <w:p w14:paraId="13930DE2" w14:textId="77777777" w:rsidR="002C45DB" w:rsidRDefault="008E393B">
      <w:pPr>
        <w:ind w:left="395" w:right="236"/>
      </w:pPr>
      <w:r>
        <w:t>Diretoria e Conselho Fiscal e de</w:t>
      </w:r>
      <w:r>
        <w:t xml:space="preserve"> votar nos Associados que se</w:t>
      </w:r>
      <w:r>
        <w:rPr>
          <w:noProof/>
        </w:rPr>
        <w:drawing>
          <wp:inline distT="0" distB="0" distL="0" distR="0" wp14:anchorId="1724B139" wp14:editId="75AF8436">
            <wp:extent cx="1328420" cy="137109"/>
            <wp:effectExtent l="0" t="0" r="0" b="0"/>
            <wp:docPr id="1287" name="Picture 1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" name="Picture 128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3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B885EC6" w14:textId="77777777" w:rsidR="002C45DB" w:rsidRDefault="008E393B">
      <w:pPr>
        <w:spacing w:after="513"/>
        <w:ind w:left="325" w:right="322"/>
      </w:pPr>
      <w:r>
        <w:t>S4</w:t>
      </w:r>
      <w:r>
        <w:rPr>
          <w:vertAlign w:val="superscript"/>
        </w:rPr>
        <w:t xml:space="preserve">0 </w:t>
      </w:r>
      <w:r>
        <w:t>- O associado que desejar se demitir voluntariamente do quadro de associados da ACIDE,quando julgar necessário e desde que não esteja em débito com suas obrigações associativas, poderá a qualquer momento solicitar o desli</w:t>
      </w:r>
      <w:r>
        <w:t xml:space="preserve">gamento através de solicitação escrita e protocolizada na secretaria da instituição, estando a partir de então desmembrado do quadro de associados,não lhes cabendo qualquer tipo de restituição. </w:t>
      </w:r>
    </w:p>
    <w:p w14:paraId="09A88E96" w14:textId="77777777" w:rsidR="002C45DB" w:rsidRDefault="008E393B">
      <w:pPr>
        <w:spacing w:after="13" w:line="249" w:lineRule="auto"/>
        <w:ind w:left="220"/>
      </w:pPr>
      <w:r>
        <w:rPr>
          <w:sz w:val="22"/>
        </w:rPr>
        <w:lastRenderedPageBreak/>
        <w:t>Art. IO - Constituem deveres dos Associados</w:t>
      </w:r>
      <w:r>
        <w:rPr>
          <w:noProof/>
        </w:rPr>
        <w:drawing>
          <wp:inline distT="0" distB="0" distL="0" distR="0" wp14:anchorId="697007C5" wp14:editId="09E71006">
            <wp:extent cx="20955" cy="74840"/>
            <wp:effectExtent l="0" t="0" r="0" b="0"/>
            <wp:docPr id="1289" name="Picture 1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" name="Picture 128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955" cy="7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272D89D" w14:textId="77777777" w:rsidR="002C45DB" w:rsidRDefault="008E393B">
      <w:pPr>
        <w:numPr>
          <w:ilvl w:val="0"/>
          <w:numId w:val="3"/>
        </w:numPr>
        <w:ind w:right="236" w:hanging="320"/>
      </w:pPr>
      <w:r>
        <w:t>- Comparecer as</w:t>
      </w:r>
      <w:r>
        <w:t xml:space="preserve"> reuniões quando solicitados; </w:t>
      </w:r>
    </w:p>
    <w:p w14:paraId="2AECBF23" w14:textId="77777777" w:rsidR="002C45DB" w:rsidRDefault="008E393B">
      <w:pPr>
        <w:numPr>
          <w:ilvl w:val="0"/>
          <w:numId w:val="3"/>
        </w:numPr>
        <w:spacing w:after="167"/>
        <w:ind w:right="236" w:hanging="320"/>
      </w:pPr>
      <w:r>
        <w:t xml:space="preserve">- Defender os interesses da Acide; </w:t>
      </w:r>
    </w:p>
    <w:p w14:paraId="576D7778" w14:textId="77777777" w:rsidR="002C45DB" w:rsidRDefault="008E393B">
      <w:pPr>
        <w:ind w:left="395" w:right="236"/>
      </w:pPr>
      <w:r>
        <w:t xml:space="preserve">111 — Trabalhar em favor dos objetivos e missão da ACIDE </w:t>
      </w:r>
    </w:p>
    <w:p w14:paraId="1D8D1F4F" w14:textId="77777777" w:rsidR="002C45DB" w:rsidRDefault="008E393B">
      <w:pPr>
        <w:spacing w:after="532"/>
        <w:ind w:left="60" w:right="236" w:firstLine="345"/>
      </w:pPr>
      <w:r>
        <w:t xml:space="preserve">IV— Respeitar e cumprir o presente estatuto, assim como as normas e diretrizes regulares das atividades sociais; </w:t>
      </w:r>
    </w:p>
    <w:p w14:paraId="49F6DA4A" w14:textId="77777777" w:rsidR="002C45DB" w:rsidRDefault="008E393B">
      <w:pPr>
        <w:numPr>
          <w:ilvl w:val="0"/>
          <w:numId w:val="4"/>
        </w:numPr>
        <w:spacing w:after="95" w:line="327" w:lineRule="auto"/>
        <w:ind w:right="236" w:hanging="526"/>
      </w:pPr>
      <w:r>
        <w:rPr>
          <w:sz w:val="22"/>
        </w:rPr>
        <w:t xml:space="preserve">- </w:t>
      </w:r>
      <w:r>
        <w:rPr>
          <w:sz w:val="22"/>
        </w:rPr>
        <w:t>Conservar o patrimônio da ACIDE, podendo ser responsabilizado por qualquer dano que possa causar com relação a ele por negligência , dolo ou má fé;</w:t>
      </w:r>
      <w:r>
        <w:t xml:space="preserve">  Art.ll- Constituem direitos dos associados: </w:t>
      </w:r>
      <w:r>
        <w:rPr>
          <w:noProof/>
        </w:rPr>
        <w:drawing>
          <wp:inline distT="0" distB="0" distL="0" distR="0" wp14:anchorId="005E6889" wp14:editId="40DD05A5">
            <wp:extent cx="20955" cy="20955"/>
            <wp:effectExtent l="0" t="0" r="0" b="0"/>
            <wp:docPr id="1422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E211264" w14:textId="77777777" w:rsidR="002C45DB" w:rsidRDefault="008E393B">
      <w:pPr>
        <w:numPr>
          <w:ilvl w:val="0"/>
          <w:numId w:val="4"/>
        </w:numPr>
        <w:ind w:right="236" w:hanging="526"/>
      </w:pPr>
      <w:r>
        <w:t xml:space="preserve">Colaborar com trabalhos, sugestões, ideias sobre assuntos de interesse comum em beneficio dosobjetivos da ACIDE; </w:t>
      </w:r>
    </w:p>
    <w:p w14:paraId="75CB4112" w14:textId="77777777" w:rsidR="002C45DB" w:rsidRDefault="008E393B">
      <w:pPr>
        <w:numPr>
          <w:ilvl w:val="0"/>
          <w:numId w:val="4"/>
        </w:numPr>
        <w:ind w:right="236" w:hanging="526"/>
      </w:pPr>
      <w:r>
        <w:t xml:space="preserve">Participar das diferentes comissões técnicas de estudos e trabalho que se fizer necessários, quando organizado pela ACIDE; </w:t>
      </w:r>
    </w:p>
    <w:p w14:paraId="118C38F7" w14:textId="77777777" w:rsidR="002C45DB" w:rsidRDefault="008E393B">
      <w:pPr>
        <w:numPr>
          <w:ilvl w:val="0"/>
          <w:numId w:val="4"/>
        </w:numPr>
        <w:ind w:right="236" w:hanging="526"/>
      </w:pPr>
      <w:r>
        <w:t>Participar de toda</w:t>
      </w:r>
      <w:r>
        <w:t xml:space="preserve">s as atividades abertas e assembleias; </w:t>
      </w:r>
    </w:p>
    <w:p w14:paraId="4B722516" w14:textId="77777777" w:rsidR="002C45DB" w:rsidRDefault="008E393B">
      <w:pPr>
        <w:numPr>
          <w:ilvl w:val="0"/>
          <w:numId w:val="4"/>
        </w:numPr>
        <w:spacing w:after="5" w:line="419" w:lineRule="auto"/>
        <w:ind w:right="236" w:hanging="526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A2E556B" wp14:editId="5E8FE739">
            <wp:simplePos x="0" y="0"/>
            <wp:positionH relativeFrom="page">
              <wp:posOffset>2121535</wp:posOffset>
            </wp:positionH>
            <wp:positionV relativeFrom="page">
              <wp:posOffset>9927590</wp:posOffset>
            </wp:positionV>
            <wp:extent cx="682180" cy="149225"/>
            <wp:effectExtent l="0" t="0" r="0" b="0"/>
            <wp:wrapTopAndBottom/>
            <wp:docPr id="1424" name="Picture 1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" name="Picture 14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218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- Comunicar à Diretoria quaisquer fatos importantes X- Concorrer aos cargos da Diretoria e do Conselho Fiscal da ACIDE </w:t>
      </w:r>
    </w:p>
    <w:p w14:paraId="75059029" w14:textId="77777777" w:rsidR="002C45DB" w:rsidRDefault="008E393B">
      <w:pPr>
        <w:numPr>
          <w:ilvl w:val="0"/>
          <w:numId w:val="5"/>
        </w:numPr>
        <w:spacing w:after="195"/>
        <w:ind w:right="236" w:firstLine="65"/>
      </w:pPr>
      <w:r>
        <w:t xml:space="preserve">- Ter acesso ao demonstrativos econômicos e financeiros </w:t>
      </w:r>
    </w:p>
    <w:p w14:paraId="7178668F" w14:textId="77777777" w:rsidR="002C45DB" w:rsidRDefault="008E393B">
      <w:pPr>
        <w:numPr>
          <w:ilvl w:val="0"/>
          <w:numId w:val="5"/>
        </w:numPr>
        <w:spacing w:after="514"/>
        <w:ind w:right="236" w:firstLine="65"/>
      </w:pPr>
      <w:r>
        <w:t xml:space="preserve">- Reunir-se nas dependências da ACIDE </w:t>
      </w:r>
      <w:r>
        <w:t xml:space="preserve">para realizar qualquer atividade que não contrarie o presente estatuto, respeitando as normas de funcionamento; </w:t>
      </w:r>
    </w:p>
    <w:p w14:paraId="33036AEB" w14:textId="77777777" w:rsidR="002C45DB" w:rsidRDefault="008E393B">
      <w:pPr>
        <w:spacing w:after="245" w:line="249" w:lineRule="auto"/>
        <w:ind w:left="395"/>
      </w:pPr>
      <w:r>
        <w:rPr>
          <w:sz w:val="22"/>
        </w:rPr>
        <w:t>Art.12 - É vedado a todos os associados:</w:t>
      </w:r>
      <w:r>
        <w:t xml:space="preserve"> </w:t>
      </w:r>
    </w:p>
    <w:p w14:paraId="252993A9" w14:textId="77777777" w:rsidR="002C45DB" w:rsidRDefault="008E393B">
      <w:pPr>
        <w:ind w:left="395" w:right="236"/>
      </w:pPr>
      <w:r>
        <w:t>XIII— Divulgar fatos e informações pertinentes à gestão da ACIDE sem a devida autorização para esse f</w:t>
      </w:r>
      <w:r>
        <w:t xml:space="preserve">im; </w:t>
      </w:r>
    </w:p>
    <w:p w14:paraId="47128F83" w14:textId="77777777" w:rsidR="002C45DB" w:rsidRDefault="008E393B">
      <w:pPr>
        <w:ind w:left="395" w:right="236"/>
      </w:pPr>
      <w:r>
        <w:t xml:space="preserve">XIV— Representar a ACIPE em publico, em qualquer órgão ou instituição sem prévia autorização escrita da Diretoria,. </w:t>
      </w:r>
    </w:p>
    <w:p w14:paraId="2E187B9E" w14:textId="77777777" w:rsidR="002C45DB" w:rsidRDefault="008E393B">
      <w:pPr>
        <w:ind w:left="395" w:right="236"/>
      </w:pPr>
      <w:r>
        <w:t>XV— Usar, seja qual for sua qualidade de associado, o nome da Associação para obter beneficio próprio ou para a sua comunidade, usar o</w:t>
      </w:r>
      <w:r>
        <w:t xml:space="preserve"> nome ou o prestígio da ACIDE para obter créditos, beneficios ou dar o endereço da entidade como referência comercial, estando assim sujeito a ser penalizado legalmente se o fizer; </w:t>
      </w:r>
    </w:p>
    <w:p w14:paraId="7C4B2CDE" w14:textId="77777777" w:rsidR="002C45DB" w:rsidRDefault="008E393B">
      <w:pPr>
        <w:spacing w:after="217"/>
        <w:ind w:left="395" w:right="236"/>
      </w:pPr>
      <w:r>
        <w:t xml:space="preserve">XVI— Portar-se indevidamente nas dependências da ACIDE contrário à missão </w:t>
      </w:r>
      <w:r>
        <w:t xml:space="preserve">e valores adotados; </w:t>
      </w:r>
    </w:p>
    <w:p w14:paraId="6B0543FF" w14:textId="77777777" w:rsidR="002C45DB" w:rsidRDefault="008E393B">
      <w:pPr>
        <w:ind w:left="0" w:right="236" w:firstLine="520"/>
      </w:pPr>
      <w:r>
        <w:lastRenderedPageBreak/>
        <w:t xml:space="preserve">XVII- Desrespeitar, seja qual for a forma, os associados, voluntários, prestadores de serviço e usuários dos serviços da ACIDE, em suas dependências ou fora dela. </w:t>
      </w:r>
    </w:p>
    <w:p w14:paraId="440E7783" w14:textId="77777777" w:rsidR="002C45DB" w:rsidRDefault="008E393B">
      <w:pPr>
        <w:spacing w:after="218"/>
        <w:ind w:left="5" w:right="236" w:firstLine="470"/>
      </w:pPr>
      <w:r>
        <w:t>XVIII— Quando houver conflito de interesses do associado em matéria que</w:t>
      </w:r>
      <w:r>
        <w:t xml:space="preserve"> envolva a ACIDE o mesmo deverá comunicar à diretoria , devendo abster-se de manifestar sua opinião/voto no assunto; </w:t>
      </w:r>
    </w:p>
    <w:p w14:paraId="7A0BA963" w14:textId="77777777" w:rsidR="002C45DB" w:rsidRDefault="008E393B">
      <w:pPr>
        <w:spacing w:after="4"/>
        <w:ind w:left="395" w:right="236"/>
      </w:pPr>
      <w:r>
        <w:t xml:space="preserve">XIX — Causar risco de imagem da ACIDE; </w:t>
      </w:r>
    </w:p>
    <w:p w14:paraId="2C6E4223" w14:textId="77777777" w:rsidR="002C45DB" w:rsidRDefault="008E393B">
      <w:pPr>
        <w:spacing w:after="0" w:line="259" w:lineRule="auto"/>
        <w:ind w:left="0" w:right="1254" w:firstLine="0"/>
        <w:jc w:val="right"/>
      </w:pPr>
      <w:r>
        <w:rPr>
          <w:noProof/>
        </w:rPr>
        <w:drawing>
          <wp:inline distT="0" distB="0" distL="0" distR="0" wp14:anchorId="51A67190" wp14:editId="795F84D0">
            <wp:extent cx="432435" cy="998842"/>
            <wp:effectExtent l="0" t="0" r="0" b="0"/>
            <wp:docPr id="1522" name="Picture 1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" name="Picture 152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99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CEC0645" w14:textId="77777777" w:rsidR="002C45DB" w:rsidRDefault="008E393B">
      <w:pPr>
        <w:spacing w:after="199"/>
        <w:ind w:left="395" w:right="236"/>
      </w:pPr>
      <w:r>
        <w:t xml:space="preserve">DAS SANÇÕES AOS ASSOCIADOS </w:t>
      </w:r>
    </w:p>
    <w:p w14:paraId="25B93878" w14:textId="77777777" w:rsidR="002C45DB" w:rsidRDefault="008E393B">
      <w:pPr>
        <w:spacing w:after="0"/>
        <w:ind w:left="395" w:right="236"/>
      </w:pPr>
      <w:r>
        <w:t xml:space="preserve">Art. 12 - </w:t>
      </w:r>
      <w:r>
        <w:t xml:space="preserve">O associado que se tornar inconveniente, causar risco ou dano de imagem à ACIDE ou deixar de cumprir as disposições estatutárias, será advertido por escrito ou na presença de dois membros da Diretoria, </w:t>
      </w:r>
    </w:p>
    <w:p w14:paraId="4DB81E4C" w14:textId="77777777" w:rsidR="002C45DB" w:rsidRDefault="008E393B">
      <w:pPr>
        <w:spacing w:after="4"/>
        <w:ind w:left="395" w:right="236"/>
      </w:pPr>
      <w:r>
        <w:t>Havendo continuidade da falta ou o fato ser considera</w:t>
      </w:r>
      <w:r>
        <w:t xml:space="preserve">do grave, será encaminhado à análise da </w:t>
      </w:r>
    </w:p>
    <w:p w14:paraId="2B6F271F" w14:textId="77777777" w:rsidR="002C45DB" w:rsidRDefault="008E393B">
      <w:pPr>
        <w:spacing w:after="235" w:line="249" w:lineRule="auto"/>
        <w:ind w:left="395"/>
      </w:pPr>
      <w:r>
        <w:rPr>
          <w:sz w:val="22"/>
        </w:rPr>
        <w:t>Diretoria Executiva que decidirá sobre sua manutenção ou não como associado da ACIDE;</w:t>
      </w:r>
      <w:r>
        <w:t xml:space="preserve"> </w:t>
      </w:r>
    </w:p>
    <w:p w14:paraId="623C9E1C" w14:textId="77777777" w:rsidR="002C45DB" w:rsidRDefault="008E393B">
      <w:pPr>
        <w:spacing w:after="491"/>
        <w:ind w:left="395" w:right="236"/>
      </w:pPr>
      <w:r>
        <w:t>Art 13 — Caso a Diretoria delibere a exclusão do associado do quadro de associados da ACIDE, fica resguardado ao associado reque</w:t>
      </w:r>
      <w:r>
        <w:t xml:space="preserve">rer que os motivos de sua exclusão sejam analisados pela Assembleia Geral na próxima reunião, cabendo a assembleia ouvir o posicionamento da Diretoria, e do associado excluído e deliberar em definitivo sobre o caso.. </w:t>
      </w:r>
    </w:p>
    <w:p w14:paraId="4A8A8DCF" w14:textId="77777777" w:rsidR="002C45DB" w:rsidRDefault="008E393B">
      <w:pPr>
        <w:spacing w:after="494"/>
        <w:ind w:left="395" w:right="236"/>
      </w:pPr>
      <w:r>
        <w:t xml:space="preserve">DOS VOLUNTÁRIOS </w:t>
      </w:r>
    </w:p>
    <w:p w14:paraId="406F1EC8" w14:textId="77777777" w:rsidR="002C45DB" w:rsidRDefault="008E393B">
      <w:pPr>
        <w:spacing w:after="325"/>
        <w:ind w:right="236" w:firstLine="40"/>
      </w:pPr>
      <w:r>
        <w:t>Art. 14 -- Os Volutár</w:t>
      </w:r>
      <w:r>
        <w:t xml:space="preserve">ios deverão ser maiores de 18 anos e quaisquer pessoas que desejem colaborar com a ACIDE em quaisquer circunstâncias, serviços, campanhas e todas as atividades desenvolvidas pela institÚição; </w:t>
      </w:r>
    </w:p>
    <w:p w14:paraId="01FCBDAB" w14:textId="77777777" w:rsidR="002C45DB" w:rsidRDefault="008E393B">
      <w:pPr>
        <w:numPr>
          <w:ilvl w:val="0"/>
          <w:numId w:val="6"/>
        </w:numPr>
        <w:ind w:right="236" w:hanging="336"/>
      </w:pPr>
      <w:r>
        <w:t>Os que prestam serviços relevantes a Associação, sejam de ordem</w:t>
      </w:r>
      <w:r>
        <w:t xml:space="preserve"> técnica ou financeira, e que sejamaprovados pela Diretoria; </w:t>
      </w:r>
    </w:p>
    <w:p w14:paraId="580508E2" w14:textId="77777777" w:rsidR="002C45DB" w:rsidRDefault="008E393B">
      <w:pPr>
        <w:spacing w:after="0" w:line="358" w:lineRule="auto"/>
        <w:ind w:left="395" w:right="236"/>
      </w:pPr>
      <w:r>
        <w:t>Os Voluntários deverão, mediante assinatura do Termo de Voluntariado vigente pela lei, informarem quais serviços, doações irão realizar, somente realizando as atividades e serviços propostos apó</w:t>
      </w:r>
      <w:r>
        <w:t xml:space="preserve">s aprovação da Diretoria; DOS DOADORES </w:t>
      </w:r>
      <w:r>
        <w:rPr>
          <w:sz w:val="22"/>
        </w:rPr>
        <w:t>Art. 15 Serão considerados doadores:</w:t>
      </w:r>
      <w:r>
        <w:t xml:space="preserve"> </w:t>
      </w:r>
    </w:p>
    <w:p w14:paraId="5432B60C" w14:textId="77777777" w:rsidR="002C45DB" w:rsidRDefault="008E393B">
      <w:pPr>
        <w:numPr>
          <w:ilvl w:val="0"/>
          <w:numId w:val="6"/>
        </w:numPr>
        <w:spacing w:after="69"/>
        <w:ind w:right="236" w:hanging="336"/>
      </w:pPr>
      <w:r>
        <w:t xml:space="preserve">'Pessoa Física maior de 18 anos ou Pessoa Jurídica que se dispor a realizar doações </w:t>
      </w:r>
      <w:r>
        <w:rPr>
          <w:noProof/>
        </w:rPr>
        <w:drawing>
          <wp:inline distT="0" distB="0" distL="0" distR="0" wp14:anchorId="60772828" wp14:editId="564C6577">
            <wp:extent cx="24130" cy="42225"/>
            <wp:effectExtent l="0" t="0" r="0" b="0"/>
            <wp:docPr id="1526" name="Picture 1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" name="Picture 152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periódica ou esporádicas de recursos financeiros, materiais ou serviços para a ACIDE. </w:t>
      </w:r>
    </w:p>
    <w:p w14:paraId="387EC313" w14:textId="77777777" w:rsidR="002C45DB" w:rsidRDefault="008E393B">
      <w:pPr>
        <w:numPr>
          <w:ilvl w:val="0"/>
          <w:numId w:val="6"/>
        </w:numPr>
        <w:spacing w:after="6" w:line="256" w:lineRule="auto"/>
        <w:ind w:right="236" w:hanging="336"/>
      </w:pPr>
      <w:r>
        <w:t xml:space="preserve">Associado que optar por também ser doador financeiro, material ou de serviços; </w:t>
      </w:r>
    </w:p>
    <w:p w14:paraId="720E8C23" w14:textId="77777777" w:rsidR="002C45DB" w:rsidRDefault="008E393B">
      <w:pPr>
        <w:numPr>
          <w:ilvl w:val="0"/>
          <w:numId w:val="6"/>
        </w:numPr>
        <w:spacing w:after="66" w:line="256" w:lineRule="auto"/>
        <w:ind w:right="236" w:hanging="336"/>
      </w:pPr>
      <w:r>
        <w:t xml:space="preserve">Voluntário que optar por também ser doador financeiro, material ou de serviços; </w:t>
      </w:r>
    </w:p>
    <w:p w14:paraId="33230B8F" w14:textId="77777777" w:rsidR="002C45DB" w:rsidRDefault="008E393B">
      <w:pPr>
        <w:ind w:left="395" w:right="236"/>
      </w:pPr>
      <w:r>
        <w:t>A Diretoria manterá registros fidedignos dos doadores e as doações recebidas individualmente, c</w:t>
      </w:r>
      <w:r>
        <w:t xml:space="preserve">onstando no Balanço Social tais doações; </w:t>
      </w:r>
    </w:p>
    <w:p w14:paraId="627F35B4" w14:textId="77777777" w:rsidR="002C45DB" w:rsidRDefault="008E393B">
      <w:pPr>
        <w:spacing w:after="173"/>
        <w:ind w:left="395" w:right="236"/>
      </w:pPr>
      <w:r>
        <w:lastRenderedPageBreak/>
        <w:t xml:space="preserve">CAPÍTULO V - DA ORGANIZAÇÃO GERAL </w:t>
      </w:r>
    </w:p>
    <w:p w14:paraId="453C228A" w14:textId="77777777" w:rsidR="002C45DB" w:rsidRDefault="008E393B">
      <w:pPr>
        <w:spacing w:after="13" w:line="249" w:lineRule="auto"/>
        <w:ind w:left="395"/>
      </w:pPr>
      <w:r>
        <w:rPr>
          <w:sz w:val="22"/>
        </w:rPr>
        <w:t>Art. 16 — São Orgãos da Associação Conquistense de Inclusão do Deficiente ACIDE:</w:t>
      </w:r>
      <w:r>
        <w:t xml:space="preserve"> </w:t>
      </w:r>
    </w:p>
    <w:p w14:paraId="2F05F468" w14:textId="77777777" w:rsidR="002C45DB" w:rsidRDefault="008E393B">
      <w:pPr>
        <w:numPr>
          <w:ilvl w:val="0"/>
          <w:numId w:val="7"/>
        </w:numPr>
        <w:spacing w:after="41" w:line="249" w:lineRule="auto"/>
        <w:ind w:hanging="270"/>
      </w:pPr>
      <w:r>
        <w:rPr>
          <w:sz w:val="22"/>
        </w:rPr>
        <w:t>— Assembleia Geral;</w:t>
      </w:r>
      <w:r>
        <w:t xml:space="preserve"> </w:t>
      </w:r>
    </w:p>
    <w:p w14:paraId="127DFF51" w14:textId="77777777" w:rsidR="002C45DB" w:rsidRDefault="008E393B">
      <w:pPr>
        <w:numPr>
          <w:ilvl w:val="0"/>
          <w:numId w:val="7"/>
        </w:numPr>
        <w:spacing w:after="13" w:line="249" w:lineRule="auto"/>
        <w:ind w:hanging="270"/>
      </w:pPr>
      <w:r>
        <w:rPr>
          <w:sz w:val="22"/>
        </w:rPr>
        <w:t>— Diretoria;</w:t>
      </w:r>
      <w:r>
        <w:t xml:space="preserve"> </w:t>
      </w:r>
    </w:p>
    <w:p w14:paraId="06B88F7C" w14:textId="77777777" w:rsidR="002C45DB" w:rsidRDefault="008E393B">
      <w:pPr>
        <w:numPr>
          <w:ilvl w:val="0"/>
          <w:numId w:val="7"/>
        </w:numPr>
        <w:ind w:hanging="270"/>
      </w:pPr>
      <w:r>
        <w:t xml:space="preserve">— Conselho Fiscal </w:t>
      </w:r>
    </w:p>
    <w:p w14:paraId="71653F57" w14:textId="77777777" w:rsidR="002C45DB" w:rsidRDefault="008E393B">
      <w:pPr>
        <w:pStyle w:val="Ttulo2"/>
        <w:spacing w:after="240"/>
        <w:ind w:left="200"/>
      </w:pPr>
      <w:r>
        <w:t xml:space="preserve">DA ASSEMBLÉIA GERAL </w:t>
      </w:r>
    </w:p>
    <w:p w14:paraId="543BEEC1" w14:textId="77777777" w:rsidR="002C45DB" w:rsidRDefault="008E393B">
      <w:pPr>
        <w:spacing w:after="512"/>
        <w:ind w:left="190" w:right="16"/>
      </w:pPr>
      <w:r>
        <w:t>Art. 17 - A Assembleia</w:t>
      </w:r>
      <w:r>
        <w:t xml:space="preserve"> Geral será constituída de pessoas associadas, em pleno gozo de seus direitos e que estejam inscritos no quadro social,sendo as Assembleias Gerais Ordinárias as definidas por esse estatuto e as Extraordinárias as que eventualmente sejam necessárias realiza</w:t>
      </w:r>
      <w:r>
        <w:t xml:space="preserve">r. </w:t>
      </w:r>
    </w:p>
    <w:p w14:paraId="1A434F96" w14:textId="77777777" w:rsidR="002C45DB" w:rsidRDefault="008E393B">
      <w:pPr>
        <w:spacing w:after="308"/>
        <w:ind w:left="225" w:right="4"/>
      </w:pPr>
      <w:r>
        <w:t>Art. 18 - A convocação da Assembleia Geral far-se-á por publicação na imprensa falada e escrita instalar-se-á em primeira convocação, no horário marcado, com a presença da maioria absoluta dos associados e em segunda convocação, após mínimo de 10 (dez)</w:t>
      </w:r>
      <w:r>
        <w:t xml:space="preserve"> minutos do horário marcado, com, </w:t>
      </w:r>
      <w:r>
        <w:rPr>
          <w:noProof/>
        </w:rPr>
        <w:drawing>
          <wp:inline distT="0" distB="0" distL="0" distR="0" wp14:anchorId="4BDD6564" wp14:editId="07877B08">
            <wp:extent cx="2539" cy="2539"/>
            <wp:effectExtent l="0" t="0" r="0" b="0"/>
            <wp:docPr id="1666" name="Picture 1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" name="Picture 166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39" cy="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no mínimo, um terço dos associados e uma terceira convocação com no mínimo, 20 (vinte) associados. </w:t>
      </w:r>
    </w:p>
    <w:p w14:paraId="2350EF6E" w14:textId="77777777" w:rsidR="002C45DB" w:rsidRDefault="008E393B">
      <w:pPr>
        <w:ind w:left="230" w:right="7"/>
      </w:pPr>
      <w:r>
        <w:t>Parágrafo primeiro — A Assembleia Geral Extraordinária será convocada pela Diretoria ou 1/5 (um quinto) dos associados, c</w:t>
      </w:r>
      <w:r>
        <w:t xml:space="preserve">om mínimo de 15 (quinze) — dias de antecedência, informando a pauta a ser tratada na assembleia  </w:t>
      </w:r>
    </w:p>
    <w:p w14:paraId="72FE22CE" w14:textId="77777777" w:rsidR="002C45DB" w:rsidRDefault="008E393B">
      <w:pPr>
        <w:ind w:left="235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387A33E" wp14:editId="358E6A59">
            <wp:simplePos x="0" y="0"/>
            <wp:positionH relativeFrom="page">
              <wp:posOffset>2441575</wp:posOffset>
            </wp:positionH>
            <wp:positionV relativeFrom="page">
              <wp:posOffset>9836150</wp:posOffset>
            </wp:positionV>
            <wp:extent cx="712127" cy="161290"/>
            <wp:effectExtent l="0" t="0" r="0" b="0"/>
            <wp:wrapTopAndBottom/>
            <wp:docPr id="1670" name="Picture 1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" name="Picture 167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12127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Parágrafo segundo — </w:t>
      </w:r>
      <w:r>
        <w:t>A Diretoria terá responsabilidade de notificar os associados por meio das mídias e redes sociais, por telefone ou pessoalmente sobre a convocação das Assembleias da instituição, preservando o principio da transparência e legalidade, mantendo os registros e</w:t>
      </w:r>
      <w:r>
        <w:t xml:space="preserve">scritos da forma que foram notificados; </w:t>
      </w:r>
    </w:p>
    <w:p w14:paraId="1A8A1C7E" w14:textId="77777777" w:rsidR="002C45DB" w:rsidRDefault="008E393B">
      <w:pPr>
        <w:spacing w:after="131" w:line="427" w:lineRule="auto"/>
        <w:ind w:left="230" w:right="1824"/>
      </w:pPr>
      <w:r>
        <w:t xml:space="preserve">Art. 19 - Compete a Assembleia Geral Ordinária órgão soberano da Associação: </w:t>
      </w:r>
    </w:p>
    <w:p w14:paraId="3F73D7BA" w14:textId="77777777" w:rsidR="002C45DB" w:rsidRDefault="008E393B">
      <w:pPr>
        <w:numPr>
          <w:ilvl w:val="0"/>
          <w:numId w:val="8"/>
        </w:numPr>
        <w:ind w:right="236" w:hanging="310"/>
      </w:pPr>
      <w:r>
        <w:t xml:space="preserve">— Eleger os membros da Diretoria e do Conselho Fiscal </w:t>
      </w:r>
    </w:p>
    <w:p w14:paraId="5A27DF1F" w14:textId="77777777" w:rsidR="002C45DB" w:rsidRDefault="008E393B">
      <w:pPr>
        <w:numPr>
          <w:ilvl w:val="0"/>
          <w:numId w:val="8"/>
        </w:numPr>
        <w:spacing w:after="330"/>
        <w:ind w:right="236" w:hanging="310"/>
      </w:pPr>
      <w:r>
        <w:t xml:space="preserve">— Examinar o Balaço financeiro e o Balanço Social elaborados pela Diretoria Geral </w:t>
      </w:r>
      <w:r>
        <w:t xml:space="preserve">semestralmente; </w:t>
      </w:r>
    </w:p>
    <w:p w14:paraId="46A79F53" w14:textId="77777777" w:rsidR="002C45DB" w:rsidRDefault="008E393B">
      <w:pPr>
        <w:numPr>
          <w:ilvl w:val="0"/>
          <w:numId w:val="8"/>
        </w:numPr>
        <w:ind w:right="236" w:hanging="310"/>
      </w:pPr>
      <w:r>
        <w:t xml:space="preserve">— Resolver sobre a dissolução da Associação e Diretoria; </w:t>
      </w:r>
    </w:p>
    <w:p w14:paraId="2797FEAF" w14:textId="77777777" w:rsidR="002C45DB" w:rsidRDefault="008E393B">
      <w:pPr>
        <w:numPr>
          <w:ilvl w:val="0"/>
          <w:numId w:val="8"/>
        </w:numPr>
        <w:spacing w:after="324"/>
        <w:ind w:right="236" w:hanging="310"/>
      </w:pPr>
      <w:r>
        <w:t xml:space="preserve">— Autorizar a compra e alienação de bens móveis e imóveis, exceto os que forem por doação pura e simples,sem ônus ou encargos; </w:t>
      </w:r>
    </w:p>
    <w:p w14:paraId="0D1236A6" w14:textId="77777777" w:rsidR="002C45DB" w:rsidRDefault="008E393B">
      <w:pPr>
        <w:numPr>
          <w:ilvl w:val="0"/>
          <w:numId w:val="8"/>
        </w:numPr>
        <w:spacing w:after="324"/>
        <w:ind w:right="236" w:hanging="310"/>
      </w:pPr>
      <w:r>
        <w:t>— Estabelecer e avaliar as prioridades de ação da Ass</w:t>
      </w:r>
      <w:r>
        <w:t xml:space="preserve">ociação apresentadas pelos Diretores e Conselheiros Fiscais; </w:t>
      </w:r>
    </w:p>
    <w:p w14:paraId="0EC74531" w14:textId="77777777" w:rsidR="002C45DB" w:rsidRDefault="008E393B">
      <w:pPr>
        <w:numPr>
          <w:ilvl w:val="0"/>
          <w:numId w:val="8"/>
        </w:numPr>
        <w:spacing w:line="481" w:lineRule="auto"/>
        <w:ind w:right="236" w:hanging="310"/>
      </w:pPr>
      <w:r>
        <w:t xml:space="preserve">— Avaliar os casos de exclusão de associados do quadro social da ACIDE; VII— Alterar o Estatuto. </w:t>
      </w:r>
    </w:p>
    <w:p w14:paraId="0DB615D6" w14:textId="77777777" w:rsidR="002C45DB" w:rsidRDefault="008E393B">
      <w:pPr>
        <w:ind w:left="230" w:right="236"/>
      </w:pPr>
      <w:r>
        <w:lastRenderedPageBreak/>
        <w:t>Art. 20</w:t>
      </w:r>
      <w:r>
        <w:rPr>
          <w:vertAlign w:val="superscript"/>
        </w:rPr>
        <w:t xml:space="preserve">0 </w:t>
      </w:r>
      <w:r>
        <w:t xml:space="preserve">—A Assembleia Geral reumr-se-á em sua sede em: </w:t>
      </w:r>
    </w:p>
    <w:p w14:paraId="1D706C97" w14:textId="77777777" w:rsidR="002C45DB" w:rsidRDefault="008E393B">
      <w:pPr>
        <w:numPr>
          <w:ilvl w:val="0"/>
          <w:numId w:val="9"/>
        </w:numPr>
        <w:spacing w:after="291"/>
        <w:ind w:right="65" w:hanging="20"/>
        <w:jc w:val="left"/>
      </w:pPr>
      <w:r>
        <w:t>— Sessão Ordinária semestral , nos mese</w:t>
      </w:r>
      <w:r>
        <w:t xml:space="preserve">s de Julho e Fevereiro para apreciar o balanço social e financeiro da ACIDE; </w:t>
      </w:r>
    </w:p>
    <w:p w14:paraId="7D029905" w14:textId="77777777" w:rsidR="002C45DB" w:rsidRDefault="008E393B">
      <w:pPr>
        <w:numPr>
          <w:ilvl w:val="0"/>
          <w:numId w:val="9"/>
        </w:numPr>
        <w:spacing w:after="200" w:line="281" w:lineRule="auto"/>
        <w:ind w:right="65" w:hanging="20"/>
        <w:jc w:val="left"/>
      </w:pPr>
      <w:r>
        <w:t>- Sessão Ordinária bianual no mês de Outubro para eleição dos membros da Diretoria e Conselho Fiscal ,além das assembleias ordinárias bimensais para tratar dos demais assuntos pe</w:t>
      </w:r>
      <w:r>
        <w:t xml:space="preserve">rtinentes á entidade; </w:t>
      </w:r>
    </w:p>
    <w:p w14:paraId="67B54F8C" w14:textId="77777777" w:rsidR="002C45DB" w:rsidRDefault="008E393B">
      <w:pPr>
        <w:spacing w:after="253" w:line="249" w:lineRule="auto"/>
        <w:ind w:left="395"/>
      </w:pPr>
      <w:r>
        <w:rPr>
          <w:sz w:val="22"/>
        </w:rPr>
        <w:t>II — Sessão Extraordinária, sempre que se fizer necessário sua convocação, de acordo com o previsto nesse estatuto;</w:t>
      </w:r>
      <w:r>
        <w:t xml:space="preserve"> </w:t>
      </w:r>
    </w:p>
    <w:p w14:paraId="31B99C15" w14:textId="77777777" w:rsidR="002C45DB" w:rsidRDefault="008E393B">
      <w:pPr>
        <w:spacing w:after="456"/>
        <w:ind w:left="395" w:right="236"/>
      </w:pPr>
      <w:r>
        <w:t xml:space="preserve">Parágrafo Unico A Assembleia Geral, poderá destituir total ou parcialmente a Diretoria ou Membros do Conselho Fiscal, caso não estejam atendendo aos objetivos da Associação, convocando a próxima Assembléia Geral Extraordinária para novo processo eleitoral </w:t>
      </w:r>
      <w:r>
        <w:t xml:space="preserve">para provimento dos cargosvagos; </w:t>
      </w:r>
    </w:p>
    <w:p w14:paraId="38A58C86" w14:textId="77777777" w:rsidR="002C45DB" w:rsidRDefault="008E393B">
      <w:pPr>
        <w:spacing w:after="299"/>
        <w:ind w:left="395" w:right="236"/>
      </w:pPr>
      <w:r>
        <w:t xml:space="preserve">DA DIRETORIA </w:t>
      </w:r>
    </w:p>
    <w:p w14:paraId="420CC1AD" w14:textId="77777777" w:rsidR="002C45DB" w:rsidRDefault="008E393B">
      <w:pPr>
        <w:spacing w:after="279"/>
        <w:ind w:left="395" w:right="236"/>
      </w:pPr>
      <w:r>
        <w:t xml:space="preserve">Art. 21 -A Diretoria da ACIDE será composta de </w:t>
      </w:r>
    </w:p>
    <w:p w14:paraId="7E6EF13F" w14:textId="77777777" w:rsidR="002C45DB" w:rsidRDefault="008E393B">
      <w:pPr>
        <w:spacing w:after="4"/>
        <w:ind w:left="395" w:right="236"/>
      </w:pPr>
      <w:r>
        <w:rPr>
          <w:noProof/>
        </w:rPr>
        <w:drawing>
          <wp:inline distT="0" distB="0" distL="0" distR="0" wp14:anchorId="3392B6AB" wp14:editId="1E768BE6">
            <wp:extent cx="203835" cy="103436"/>
            <wp:effectExtent l="0" t="0" r="0" b="0"/>
            <wp:docPr id="1810" name="Picture 1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" name="Picture 18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10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Presidente </w:t>
      </w:r>
    </w:p>
    <w:p w14:paraId="0129F135" w14:textId="77777777" w:rsidR="002C45DB" w:rsidRDefault="008E393B">
      <w:pPr>
        <w:spacing w:after="13" w:line="249" w:lineRule="auto"/>
        <w:ind w:left="395"/>
      </w:pPr>
      <w:r>
        <w:rPr>
          <w:sz w:val="22"/>
        </w:rPr>
        <w:t xml:space="preserve">II - Vice Presidente </w:t>
      </w:r>
    </w:p>
    <w:p w14:paraId="41172059" w14:textId="77777777" w:rsidR="002C45DB" w:rsidRDefault="008E393B">
      <w:pPr>
        <w:spacing w:after="13" w:line="249" w:lineRule="auto"/>
        <w:ind w:left="395" w:right="7378"/>
      </w:pPr>
      <w:r>
        <w:rPr>
          <w:sz w:val="22"/>
        </w:rPr>
        <w:t xml:space="preserve">111 - 1 </w:t>
      </w:r>
      <w:r>
        <w:rPr>
          <w:sz w:val="22"/>
          <w:vertAlign w:val="superscript"/>
        </w:rPr>
        <w:t xml:space="preserve">0 </w:t>
      </w:r>
      <w:r>
        <w:rPr>
          <w:sz w:val="22"/>
        </w:rPr>
        <w:t>Secretário</w:t>
      </w:r>
      <w:r>
        <w:t xml:space="preserve"> </w:t>
      </w:r>
      <w:r>
        <w:rPr>
          <w:sz w:val="22"/>
        </w:rPr>
        <w:t>IV - 2</w:t>
      </w:r>
      <w:r>
        <w:rPr>
          <w:sz w:val="22"/>
          <w:vertAlign w:val="superscript"/>
        </w:rPr>
        <w:t xml:space="preserve">0 </w:t>
      </w:r>
      <w:r>
        <w:rPr>
          <w:sz w:val="22"/>
        </w:rPr>
        <w:t>Secretário</w:t>
      </w:r>
      <w:r>
        <w:t xml:space="preserve"> </w:t>
      </w:r>
    </w:p>
    <w:p w14:paraId="2F40C29D" w14:textId="77777777" w:rsidR="002C45DB" w:rsidRDefault="008E393B">
      <w:pPr>
        <w:spacing w:after="13" w:line="249" w:lineRule="auto"/>
        <w:ind w:left="395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44E1BEDC" wp14:editId="2363E2A1">
            <wp:simplePos x="0" y="0"/>
            <wp:positionH relativeFrom="page">
              <wp:posOffset>2413635</wp:posOffset>
            </wp:positionH>
            <wp:positionV relativeFrom="page">
              <wp:posOffset>9991725</wp:posOffset>
            </wp:positionV>
            <wp:extent cx="713880" cy="112395"/>
            <wp:effectExtent l="0" t="0" r="0" b="0"/>
            <wp:wrapTopAndBottom/>
            <wp:docPr id="1820" name="Picture 1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" name="Picture 182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13880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9F9F2C2" wp14:editId="14E2E621">
            <wp:extent cx="191770" cy="103492"/>
            <wp:effectExtent l="0" t="0" r="0" b="0"/>
            <wp:docPr id="1812" name="Picture 1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" name="Picture 181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0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1 </w:t>
      </w:r>
      <w:r>
        <w:rPr>
          <w:sz w:val="22"/>
          <w:vertAlign w:val="superscript"/>
        </w:rPr>
        <w:t xml:space="preserve">0 </w:t>
      </w:r>
      <w:r>
        <w:rPr>
          <w:sz w:val="22"/>
        </w:rPr>
        <w:t>Tesoureiro</w:t>
      </w:r>
      <w:r>
        <w:t xml:space="preserve"> </w:t>
      </w:r>
    </w:p>
    <w:p w14:paraId="6276BC87" w14:textId="77777777" w:rsidR="002C45DB" w:rsidRDefault="008E393B">
      <w:pPr>
        <w:spacing w:after="291" w:line="249" w:lineRule="auto"/>
        <w:ind w:left="395"/>
      </w:pPr>
      <w:r>
        <w:rPr>
          <w:sz w:val="22"/>
        </w:rPr>
        <w:t>VI - 2</w:t>
      </w:r>
      <w:r>
        <w:rPr>
          <w:sz w:val="22"/>
          <w:vertAlign w:val="superscript"/>
        </w:rPr>
        <w:t xml:space="preserve">0 </w:t>
      </w:r>
      <w:r>
        <w:rPr>
          <w:sz w:val="22"/>
        </w:rPr>
        <w:t>Tesoureiro</w:t>
      </w:r>
      <w:r>
        <w:t xml:space="preserve"> </w:t>
      </w:r>
    </w:p>
    <w:p w14:paraId="002B696E" w14:textId="77777777" w:rsidR="002C45DB" w:rsidRDefault="008E393B">
      <w:pPr>
        <w:spacing w:after="273"/>
        <w:ind w:left="395" w:right="236"/>
      </w:pPr>
      <w:r>
        <w:t xml:space="preserve">S 1 </w:t>
      </w:r>
      <w:r>
        <w:rPr>
          <w:vertAlign w:val="superscript"/>
        </w:rPr>
        <w:t xml:space="preserve">0 </w:t>
      </w:r>
      <w:r>
        <w:t>- A Diretoria da Associação terá mandato</w:t>
      </w:r>
      <w:r>
        <w:t xml:space="preserve"> de 02 (dois) anos e será eleita em Assembleia Geral até o último dia útil do mês de Outubro do último ano do mandato da Diretoria anterior e tomará posse no dia 01 de janeiro do ano seguinte. </w:t>
      </w:r>
    </w:p>
    <w:p w14:paraId="1C784108" w14:textId="77777777" w:rsidR="002C45DB" w:rsidRDefault="008E393B">
      <w:pPr>
        <w:spacing w:after="381"/>
        <w:ind w:left="395" w:right="236"/>
      </w:pPr>
      <w:r>
        <w:rPr>
          <w:noProof/>
        </w:rPr>
        <w:drawing>
          <wp:inline distT="0" distB="0" distL="0" distR="0" wp14:anchorId="5FA337CF" wp14:editId="13A0E668">
            <wp:extent cx="60960" cy="137160"/>
            <wp:effectExtent l="0" t="0" r="0" b="0"/>
            <wp:docPr id="1814" name="Picture 1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" name="Picture 181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</w:t>
      </w:r>
      <w:r>
        <w:rPr>
          <w:vertAlign w:val="superscript"/>
        </w:rPr>
        <w:t xml:space="preserve">0 </w:t>
      </w:r>
      <w:r>
        <w:t>- A Diretoria Executiva eleita terá o período de 60 (sess</w:t>
      </w:r>
      <w:r>
        <w:t xml:space="preserve">enta) dias para realizar a transição das atividades da diretoria anterior,considerando o tempo demandado para registro da Ata em cartório: sendo 30 (trinta) dias para: </w:t>
      </w:r>
    </w:p>
    <w:p w14:paraId="4C639FDB" w14:textId="77777777" w:rsidR="002C45DB" w:rsidRDefault="008E393B">
      <w:pPr>
        <w:spacing w:after="4"/>
        <w:ind w:left="835" w:right="236"/>
      </w:pPr>
      <w:r>
        <w:rPr>
          <w:sz w:val="28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Verificação da conformidade contábil; </w:t>
      </w:r>
    </w:p>
    <w:p w14:paraId="24F87585" w14:textId="77777777" w:rsidR="002C45DB" w:rsidRDefault="008E393B">
      <w:pPr>
        <w:spacing w:after="8"/>
        <w:ind w:left="830" w:right="236" w:firstLine="1096"/>
      </w:pPr>
      <w:r>
        <w:t>a.</w:t>
      </w:r>
      <w:r>
        <w:rPr>
          <w:rFonts w:ascii="Arial" w:eastAsia="Arial" w:hAnsi="Arial" w:cs="Arial"/>
        </w:rPr>
        <w:t xml:space="preserve"> </w:t>
      </w:r>
      <w:r>
        <w:t>Declaração da Contabilidade que a ACIDE es</w:t>
      </w:r>
      <w:r>
        <w:t xml:space="preserve">tá conforme com escritas Contábeis  exigidas por Lei. </w:t>
      </w:r>
      <w:r>
        <w:rPr>
          <w:sz w:val="28"/>
        </w:rPr>
        <w:t>2.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Verificação da conformidade Fiscal; </w:t>
      </w:r>
    </w:p>
    <w:p w14:paraId="6AC12470" w14:textId="77777777" w:rsidR="002C45DB" w:rsidRDefault="008E393B">
      <w:pPr>
        <w:numPr>
          <w:ilvl w:val="1"/>
          <w:numId w:val="10"/>
        </w:numPr>
        <w:spacing w:after="6" w:line="256" w:lineRule="auto"/>
        <w:ind w:left="2162" w:hanging="236"/>
      </w:pPr>
      <w:r>
        <w:t xml:space="preserve">Apresentação da CRF Certidão de Regularidade com FGTS; </w:t>
      </w:r>
    </w:p>
    <w:p w14:paraId="0E9FD493" w14:textId="77777777" w:rsidR="002C45DB" w:rsidRDefault="008E393B">
      <w:pPr>
        <w:numPr>
          <w:ilvl w:val="1"/>
          <w:numId w:val="10"/>
        </w:numPr>
        <w:spacing w:after="13" w:line="249" w:lineRule="auto"/>
        <w:ind w:left="2162" w:hanging="236"/>
      </w:pPr>
      <w:r>
        <w:rPr>
          <w:sz w:val="22"/>
        </w:rPr>
        <w:t>CND- Municipal</w:t>
      </w:r>
      <w:r>
        <w:t xml:space="preserve"> </w:t>
      </w:r>
    </w:p>
    <w:p w14:paraId="24AAD6DB" w14:textId="77777777" w:rsidR="002C45DB" w:rsidRDefault="008E393B">
      <w:pPr>
        <w:numPr>
          <w:ilvl w:val="1"/>
          <w:numId w:val="10"/>
        </w:numPr>
        <w:spacing w:after="96"/>
        <w:ind w:left="2162" w:hanging="236"/>
      </w:pPr>
      <w:r>
        <w:t xml:space="preserve">CND- Receita Federal INSS </w:t>
      </w:r>
    </w:p>
    <w:p w14:paraId="49016607" w14:textId="77777777" w:rsidR="002C45DB" w:rsidRDefault="008E393B">
      <w:pPr>
        <w:spacing w:after="4"/>
        <w:ind w:left="835" w:right="236"/>
      </w:pPr>
      <w:r>
        <w:rPr>
          <w:sz w:val="28"/>
        </w:rPr>
        <w:t>3.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Verificação da conformidade Restritiva; </w:t>
      </w:r>
    </w:p>
    <w:p w14:paraId="55B3E58C" w14:textId="77777777" w:rsidR="002C45DB" w:rsidRDefault="008E393B">
      <w:pPr>
        <w:spacing w:after="39"/>
        <w:ind w:left="1931" w:right="236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Resultado pesquisa SERASA no CNPJ da ACIDE; </w:t>
      </w:r>
    </w:p>
    <w:p w14:paraId="7179FEE1" w14:textId="77777777" w:rsidR="002C45DB" w:rsidRDefault="008E393B">
      <w:pPr>
        <w:pStyle w:val="Ttulo2"/>
        <w:spacing w:after="0"/>
        <w:ind w:left="840"/>
      </w:pPr>
      <w:r>
        <w:lastRenderedPageBreak/>
        <w:t xml:space="preserve">4. Verificação Regularidade dos Projetos; </w:t>
      </w:r>
    </w:p>
    <w:p w14:paraId="7033E177" w14:textId="77777777" w:rsidR="002C45DB" w:rsidRDefault="008E393B">
      <w:pPr>
        <w:ind w:left="1861" w:right="236" w:hanging="345"/>
      </w:pPr>
      <w:r>
        <w:t>a. Declaração dos órgãos e parceiros dos projetos desenvolvidos que as prestações de contas foram realizadas em conformidade</w:t>
      </w:r>
      <w:r>
        <w:t xml:space="preserve">; </w:t>
      </w:r>
    </w:p>
    <w:p w14:paraId="115D8972" w14:textId="77777777" w:rsidR="002C45DB" w:rsidRDefault="008E393B">
      <w:pPr>
        <w:ind w:left="395" w:right="236"/>
      </w:pPr>
      <w:r>
        <w:rPr>
          <w:noProof/>
        </w:rPr>
        <w:drawing>
          <wp:inline distT="0" distB="0" distL="0" distR="0" wp14:anchorId="1EB3CDF8" wp14:editId="72F160AF">
            <wp:extent cx="60843" cy="130810"/>
            <wp:effectExtent l="0" t="0" r="0" b="0"/>
            <wp:docPr id="1972" name="Picture 1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" name="Picture 197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843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3</w:t>
      </w:r>
      <w:r>
        <w:rPr>
          <w:vertAlign w:val="superscript"/>
        </w:rPr>
        <w:t xml:space="preserve">0 </w:t>
      </w:r>
      <w:r>
        <w:t xml:space="preserve">- Verificando alguma inconformidade grave, a Diretoria eleita deverá convocar o Conselho Fiscal eleito para emitir parecer escrito quanto a se o fato necessitará ou não ser levado á apreciação da Assembleia Geral Extraordinária. </w:t>
      </w:r>
    </w:p>
    <w:p w14:paraId="4C6E8D97" w14:textId="77777777" w:rsidR="002C45DB" w:rsidRDefault="008E393B">
      <w:pPr>
        <w:spacing w:after="7"/>
        <w:ind w:left="395" w:right="236"/>
      </w:pPr>
      <w:r>
        <w:rPr>
          <w:noProof/>
        </w:rPr>
        <w:drawing>
          <wp:inline distT="0" distB="0" distL="0" distR="0" wp14:anchorId="3116FF41" wp14:editId="5A4B26D2">
            <wp:extent cx="60960" cy="137160"/>
            <wp:effectExtent l="0" t="0" r="0" b="0"/>
            <wp:docPr id="1974" name="Picture 1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" name="Picture 197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4</w:t>
      </w:r>
      <w:r>
        <w:rPr>
          <w:vertAlign w:val="superscript"/>
        </w:rPr>
        <w:t xml:space="preserve">0 </w:t>
      </w:r>
      <w:r>
        <w:t>- Após a real</w:t>
      </w:r>
      <w:r>
        <w:t>ização das verificações constantes no artigo 2</w:t>
      </w:r>
      <w:r>
        <w:rPr>
          <w:vertAlign w:val="superscript"/>
        </w:rPr>
        <w:t xml:space="preserve">0 </w:t>
      </w:r>
      <w:r>
        <w:t>e não identificando inconformidades graves, a Diretoria eleita terá o período de 30 (trinta) dias para finalizar a migração das atividades da diretoria anterior, providenciando assim a comunicação/substituiçã</w:t>
      </w:r>
      <w:r>
        <w:t xml:space="preserve">o dos antigos Diretores pelos eleitos em: </w:t>
      </w:r>
    </w:p>
    <w:p w14:paraId="483AB604" w14:textId="77777777" w:rsidR="002C45DB" w:rsidRDefault="008E393B">
      <w:pPr>
        <w:numPr>
          <w:ilvl w:val="0"/>
          <w:numId w:val="11"/>
        </w:numPr>
        <w:spacing w:after="4"/>
        <w:ind w:right="236" w:hanging="346"/>
      </w:pPr>
      <w:r>
        <w:t xml:space="preserve">Bancos onde a ACIDE seja detentora de contas; </w:t>
      </w:r>
    </w:p>
    <w:p w14:paraId="0F65A155" w14:textId="77777777" w:rsidR="002C45DB" w:rsidRDefault="008E393B">
      <w:pPr>
        <w:numPr>
          <w:ilvl w:val="0"/>
          <w:numId w:val="11"/>
        </w:numPr>
        <w:spacing w:after="24"/>
        <w:ind w:right="236" w:hanging="346"/>
      </w:pPr>
      <w:r>
        <w:t xml:space="preserve">Repartições públicas que a ACIDE mantenha relacionamento de atividades afins; </w:t>
      </w:r>
    </w:p>
    <w:p w14:paraId="48EAE03E" w14:textId="77777777" w:rsidR="002C45DB" w:rsidRDefault="008E393B">
      <w:pPr>
        <w:numPr>
          <w:ilvl w:val="0"/>
          <w:numId w:val="11"/>
        </w:numPr>
        <w:spacing w:after="13" w:line="249" w:lineRule="auto"/>
        <w:ind w:right="236" w:hanging="346"/>
      </w:pPr>
      <w:r>
        <w:rPr>
          <w:sz w:val="22"/>
        </w:rPr>
        <w:t>Orgãos representativos e conselhos Municipais;</w:t>
      </w:r>
      <w:r>
        <w:t xml:space="preserve"> </w:t>
      </w:r>
    </w:p>
    <w:p w14:paraId="75A9845C" w14:textId="77777777" w:rsidR="002C45DB" w:rsidRDefault="008E393B">
      <w:pPr>
        <w:numPr>
          <w:ilvl w:val="0"/>
          <w:numId w:val="11"/>
        </w:numPr>
        <w:spacing w:after="497"/>
        <w:ind w:right="236" w:hanging="346"/>
      </w:pPr>
      <w:r>
        <w:t xml:space="preserve">Contabilidade e Receita Federal (substituindo o Representante da ACIDE) </w:t>
      </w:r>
    </w:p>
    <w:p w14:paraId="0347B576" w14:textId="77777777" w:rsidR="002C45DB" w:rsidRDefault="008E393B">
      <w:pPr>
        <w:spacing w:after="217"/>
        <w:ind w:left="395" w:right="236"/>
      </w:pPr>
      <w:r>
        <w:rPr>
          <w:noProof/>
        </w:rPr>
        <w:drawing>
          <wp:inline distT="0" distB="0" distL="0" distR="0" wp14:anchorId="101D27B3" wp14:editId="4988B699">
            <wp:extent cx="60740" cy="139700"/>
            <wp:effectExtent l="0" t="0" r="0" b="0"/>
            <wp:docPr id="1976" name="Picture 1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" name="Picture 197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74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3</w:t>
      </w:r>
      <w:r>
        <w:rPr>
          <w:vertAlign w:val="superscript"/>
        </w:rPr>
        <w:t xml:space="preserve">0 </w:t>
      </w:r>
      <w:r>
        <w:t>- A Diretoria Executiva poderá ser composta por 2/3 (dois terços) de pessoas com deficiência e 1/3 (um terço ) de demais associado</w:t>
      </w:r>
      <w:r>
        <w:t xml:space="preserve">s,sendo que estes últimos só podem ocupar os cargos de 2 </w:t>
      </w:r>
      <w:r>
        <w:rPr>
          <w:vertAlign w:val="superscript"/>
        </w:rPr>
        <w:t xml:space="preserve">0 </w:t>
      </w:r>
      <w:r>
        <w:t>tesoureiro e de 2</w:t>
      </w:r>
      <w:r>
        <w:rPr>
          <w:vertAlign w:val="superscript"/>
        </w:rPr>
        <w:t xml:space="preserve">0 </w:t>
      </w:r>
      <w:r>
        <w:t xml:space="preserve">secretário . </w:t>
      </w:r>
    </w:p>
    <w:p w14:paraId="7109230A" w14:textId="77777777" w:rsidR="002C45DB" w:rsidRDefault="008E393B">
      <w:pPr>
        <w:spacing w:after="309"/>
        <w:ind w:left="395" w:right="236"/>
      </w:pPr>
      <w:r>
        <w:t xml:space="preserve">Art. 22 - Compete a Diretoria da ACIDE: </w:t>
      </w:r>
    </w:p>
    <w:p w14:paraId="0692392A" w14:textId="77777777" w:rsidR="002C45DB" w:rsidRDefault="008E393B">
      <w:pPr>
        <w:numPr>
          <w:ilvl w:val="0"/>
          <w:numId w:val="12"/>
        </w:numPr>
        <w:spacing w:after="285" w:line="249" w:lineRule="auto"/>
        <w:ind w:right="236"/>
      </w:pPr>
      <w:r>
        <w:rPr>
          <w:sz w:val="22"/>
        </w:rPr>
        <w:t>— Elaborar a partir das prioridades estabelecidas pela Assembleia Geral o plano das atividades anuais, o orçamento e traçar</w:t>
      </w:r>
      <w:r>
        <w:rPr>
          <w:sz w:val="22"/>
        </w:rPr>
        <w:t xml:space="preserve"> normas de obrigações e pagamentos;</w:t>
      </w:r>
      <w:r>
        <w:t xml:space="preserve"> </w:t>
      </w:r>
    </w:p>
    <w:p w14:paraId="32A7B47C" w14:textId="77777777" w:rsidR="002C45DB" w:rsidRDefault="008E393B">
      <w:pPr>
        <w:numPr>
          <w:ilvl w:val="0"/>
          <w:numId w:val="12"/>
        </w:numPr>
        <w:spacing w:after="292"/>
        <w:ind w:right="236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1CD1EABE" wp14:editId="3C2748BA">
            <wp:simplePos x="0" y="0"/>
            <wp:positionH relativeFrom="page">
              <wp:posOffset>2359025</wp:posOffset>
            </wp:positionH>
            <wp:positionV relativeFrom="page">
              <wp:posOffset>9881870</wp:posOffset>
            </wp:positionV>
            <wp:extent cx="614515" cy="130810"/>
            <wp:effectExtent l="0" t="0" r="0" b="0"/>
            <wp:wrapTopAndBottom/>
            <wp:docPr id="1978" name="Picture 1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" name="Picture 197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4515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— Elaborar e apresentar um Balanço Social semestral contendo as atividades internas e externas promovidos pela ACIDE ou que teve participação, apresentando à Assembleia Geral nos meses de Fevereiro e Julho. Após apreci</w:t>
      </w:r>
      <w:r>
        <w:t xml:space="preserve">ados pela Assembleia Geral os Balanços Sociais podem ser divulgados nas mídias sociais e demais meios de comunicação à sociedade, parceiros e Orgãos Públicos; </w:t>
      </w:r>
    </w:p>
    <w:p w14:paraId="66C3C3AC" w14:textId="77777777" w:rsidR="002C45DB" w:rsidRDefault="008E393B">
      <w:pPr>
        <w:numPr>
          <w:ilvl w:val="0"/>
          <w:numId w:val="12"/>
        </w:numPr>
        <w:spacing w:after="293"/>
        <w:ind w:right="236"/>
      </w:pPr>
      <w:r>
        <w:t>- Elaborar DRE-Demonstrativos de Receitas e Despesas trimestrais a ser apresentado ao Conselho F</w:t>
      </w:r>
      <w:r>
        <w:t xml:space="preserve">iscal nos meses de Abril, Julho, Outubro e Janeiro e receber e avaliar os apontamentos e sugestões de melhorias na gestão da instituição, sempre por escrito, sempre em consonância com os objetivos, Missão e Valores constantes nesse estatuto; </w:t>
      </w:r>
    </w:p>
    <w:p w14:paraId="7F369A63" w14:textId="77777777" w:rsidR="002C45DB" w:rsidRDefault="008E393B">
      <w:pPr>
        <w:numPr>
          <w:ilvl w:val="0"/>
          <w:numId w:val="12"/>
        </w:numPr>
        <w:spacing w:after="293"/>
        <w:ind w:right="236"/>
      </w:pPr>
      <w:r>
        <w:t>— Convocar as</w:t>
      </w:r>
      <w:r>
        <w:t xml:space="preserve"> Assembleias Gerais Ordinárias e Extraordinárias, buscando todos os meios comprovados de dar conhecimento a todos os associados e colaboradores da realização das assembleias e o conteúdo a ser discutido/apresentado nelas; </w:t>
      </w:r>
    </w:p>
    <w:p w14:paraId="6CCDC04C" w14:textId="77777777" w:rsidR="002C45DB" w:rsidRDefault="008E393B">
      <w:pPr>
        <w:numPr>
          <w:ilvl w:val="0"/>
          <w:numId w:val="12"/>
        </w:numPr>
        <w:spacing w:after="310"/>
        <w:ind w:right="236"/>
      </w:pPr>
      <w:r>
        <w:t>— Criar Coordenações ou departame</w:t>
      </w:r>
      <w:r>
        <w:t xml:space="preserve">ntos que se fizerem necessários à realização das atividades que a in$ituição implantar; </w:t>
      </w:r>
    </w:p>
    <w:p w14:paraId="2C571906" w14:textId="77777777" w:rsidR="002C45DB" w:rsidRDefault="008E393B">
      <w:pPr>
        <w:numPr>
          <w:ilvl w:val="0"/>
          <w:numId w:val="12"/>
        </w:numPr>
        <w:spacing w:after="228" w:line="249" w:lineRule="auto"/>
        <w:ind w:right="236"/>
      </w:pPr>
      <w:r>
        <w:rPr>
          <w:sz w:val="22"/>
        </w:rPr>
        <w:t>— Realizar contrataçãó de serviços técnicos e administrativos que se fizerem necessários ao bom funcionamento das atividades e projetos da instituição;</w:t>
      </w:r>
      <w:r>
        <w:t xml:space="preserve"> </w:t>
      </w:r>
    </w:p>
    <w:p w14:paraId="2467C6EF" w14:textId="77777777" w:rsidR="002C45DB" w:rsidRDefault="008E393B">
      <w:pPr>
        <w:ind w:left="395" w:right="236"/>
      </w:pPr>
      <w:r>
        <w:lastRenderedPageBreak/>
        <w:t xml:space="preserve">V11— Convocar </w:t>
      </w:r>
      <w:r>
        <w:t xml:space="preserve">a Assembleia Geral Extraordinária para deliberar sobre os casos omissos neste estatuto; </w:t>
      </w:r>
    </w:p>
    <w:p w14:paraId="3C478ACD" w14:textId="77777777" w:rsidR="002C45DB" w:rsidRDefault="008E393B">
      <w:pPr>
        <w:spacing w:after="4"/>
        <w:ind w:left="395" w:right="236"/>
      </w:pPr>
      <w:r>
        <w:t xml:space="preserve">VII- Promover, estimular e capacitar associados interessados em ocuparem os cargos de </w:t>
      </w:r>
    </w:p>
    <w:p w14:paraId="1FA4BB5B" w14:textId="77777777" w:rsidR="002C45DB" w:rsidRDefault="008E393B">
      <w:pPr>
        <w:ind w:left="395" w:right="236"/>
      </w:pPr>
      <w:r>
        <w:t xml:space="preserve">Diretores, garantindo a sustentabilidade da instituição nas gestões futuras; </w:t>
      </w:r>
    </w:p>
    <w:p w14:paraId="0DB46695" w14:textId="77777777" w:rsidR="002C45DB" w:rsidRDefault="008E393B">
      <w:pPr>
        <w:ind w:left="395" w:right="236"/>
      </w:pPr>
      <w:r>
        <w:t xml:space="preserve">Parágrafo Unico — As decisões da Diretoria em casos de impasse entre os Diretores serão resolvidos pela Assembleia Geral Extraordinária para esse fim, que decidirá por maioria simples (metade mais um). </w:t>
      </w:r>
    </w:p>
    <w:p w14:paraId="5CD01168" w14:textId="77777777" w:rsidR="002C45DB" w:rsidRDefault="008E393B">
      <w:pPr>
        <w:spacing w:after="202"/>
        <w:ind w:left="395" w:right="236"/>
      </w:pPr>
      <w:r>
        <w:t xml:space="preserve">Art. 23 - Compete ao Presidente: </w:t>
      </w:r>
    </w:p>
    <w:p w14:paraId="3538B439" w14:textId="77777777" w:rsidR="002C45DB" w:rsidRDefault="008E393B">
      <w:pPr>
        <w:numPr>
          <w:ilvl w:val="0"/>
          <w:numId w:val="13"/>
        </w:numPr>
        <w:ind w:right="236" w:hanging="220"/>
      </w:pPr>
      <w:r>
        <w:t>— Convocar e coorde</w:t>
      </w:r>
      <w:r>
        <w:t xml:space="preserve">nar as Assembleias Gerais Ordinárias e Extraordinarias </w:t>
      </w:r>
    </w:p>
    <w:p w14:paraId="5B66C8B2" w14:textId="77777777" w:rsidR="002C45DB" w:rsidRDefault="008E393B">
      <w:pPr>
        <w:numPr>
          <w:ilvl w:val="0"/>
          <w:numId w:val="13"/>
        </w:numPr>
        <w:ind w:right="236" w:hanging="220"/>
      </w:pPr>
      <w:r>
        <w:t xml:space="preserve">— Representar a Associação ativa e passivamente, em juízo ou fora dele; </w:t>
      </w:r>
    </w:p>
    <w:p w14:paraId="112E3447" w14:textId="77777777" w:rsidR="002C45DB" w:rsidRDefault="008E393B">
      <w:pPr>
        <w:numPr>
          <w:ilvl w:val="0"/>
          <w:numId w:val="13"/>
        </w:numPr>
        <w:ind w:right="236" w:hanging="220"/>
      </w:pPr>
      <w:r>
        <w:t>— Apresentar à Assembleia Geral os Balanços Sociais semestrais e os Demonstrativos Trimestrais de Receita e despesas, já aprova</w:t>
      </w:r>
      <w:r>
        <w:t xml:space="preserve">dos e com os apontamentos e sugestões do Conselho Fiscal ; </w:t>
      </w:r>
    </w:p>
    <w:p w14:paraId="34983294" w14:textId="77777777" w:rsidR="002C45DB" w:rsidRDefault="008E393B">
      <w:pPr>
        <w:numPr>
          <w:ilvl w:val="0"/>
          <w:numId w:val="13"/>
        </w:numPr>
        <w:spacing w:after="291"/>
        <w:ind w:right="236" w:hanging="220"/>
      </w:pPr>
      <w:r>
        <w:t xml:space="preserve">— Realizar movimentação financeiras e ordens de pagamentos, conjuntamente com 0 1 </w:t>
      </w:r>
      <w:r>
        <w:rPr>
          <w:vertAlign w:val="superscript"/>
        </w:rPr>
        <w:t xml:space="preserve">0 </w:t>
      </w:r>
      <w:r>
        <w:t xml:space="preserve">Tesoureiro; </w:t>
      </w:r>
    </w:p>
    <w:p w14:paraId="4DD926BD" w14:textId="77777777" w:rsidR="002C45DB" w:rsidRDefault="008E393B">
      <w:pPr>
        <w:numPr>
          <w:ilvl w:val="0"/>
          <w:numId w:val="13"/>
        </w:numPr>
        <w:ind w:right="236" w:hanging="220"/>
      </w:pPr>
      <w:r>
        <w:t xml:space="preserve">— Convocar a Assembleia Geral nos casos de impasse nas resoluções de Diretoria. </w:t>
      </w:r>
    </w:p>
    <w:p w14:paraId="1EB00BBC" w14:textId="77777777" w:rsidR="002C45DB" w:rsidRDefault="008E393B">
      <w:pPr>
        <w:numPr>
          <w:ilvl w:val="0"/>
          <w:numId w:val="13"/>
        </w:numPr>
        <w:ind w:right="236" w:hanging="220"/>
      </w:pPr>
      <w:r>
        <w:t xml:space="preserve">— </w:t>
      </w:r>
      <w:r>
        <w:t xml:space="preserve">Divulgar e promover as atividades, trabalhos e os programas da ACIDE para toda a sociedade, através do Balanço Social, buscando assim fortalecimento da imagem e credibilidade da instituição; </w:t>
      </w:r>
    </w:p>
    <w:p w14:paraId="62BEF46D" w14:textId="77777777" w:rsidR="002C45DB" w:rsidRDefault="008E393B">
      <w:pPr>
        <w:spacing w:after="288"/>
        <w:ind w:left="395" w:right="236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4A1DC8E8" wp14:editId="73B1551A">
            <wp:simplePos x="0" y="0"/>
            <wp:positionH relativeFrom="page">
              <wp:posOffset>2233930</wp:posOffset>
            </wp:positionH>
            <wp:positionV relativeFrom="page">
              <wp:posOffset>9863455</wp:posOffset>
            </wp:positionV>
            <wp:extent cx="583311" cy="154940"/>
            <wp:effectExtent l="0" t="0" r="0" b="0"/>
            <wp:wrapTopAndBottom/>
            <wp:docPr id="2134" name="Picture 2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" name="Picture 213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83311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Art. 24 — Compete ao 1 </w:t>
      </w:r>
      <w:r>
        <w:rPr>
          <w:vertAlign w:val="superscript"/>
        </w:rPr>
        <w:t xml:space="preserve">0 </w:t>
      </w:r>
      <w:r>
        <w:t xml:space="preserve">Secretário: </w:t>
      </w:r>
    </w:p>
    <w:p w14:paraId="52B3DE3A" w14:textId="77777777" w:rsidR="002C45DB" w:rsidRDefault="008E393B">
      <w:pPr>
        <w:numPr>
          <w:ilvl w:val="0"/>
          <w:numId w:val="14"/>
        </w:numPr>
        <w:spacing w:after="227"/>
        <w:ind w:right="236" w:hanging="1056"/>
      </w:pPr>
      <w:r>
        <w:t>— Coordenar os serviços d</w:t>
      </w:r>
      <w:r>
        <w:t xml:space="preserve">e secretaria e administrativos; </w:t>
      </w:r>
    </w:p>
    <w:p w14:paraId="59612EBC" w14:textId="77777777" w:rsidR="002C45DB" w:rsidRDefault="008E393B">
      <w:pPr>
        <w:numPr>
          <w:ilvl w:val="0"/>
          <w:numId w:val="14"/>
        </w:numPr>
        <w:spacing w:after="270"/>
        <w:ind w:right="236" w:hanging="1056"/>
      </w:pPr>
      <w:r>
        <w:t xml:space="preserve">— Secretariar as reuniõçs da Diretoria, Assembleia Geral e redigir as atas correspondentes; </w:t>
      </w:r>
    </w:p>
    <w:p w14:paraId="004AD012" w14:textId="77777777" w:rsidR="002C45DB" w:rsidRDefault="008E393B">
      <w:pPr>
        <w:numPr>
          <w:ilvl w:val="0"/>
          <w:numId w:val="14"/>
        </w:numPr>
        <w:ind w:right="236" w:hanging="1056"/>
      </w:pPr>
      <w:r>
        <w:t xml:space="preserve">— Publicar todas as notícias das atividades da ACIDE no Balanço Social; </w:t>
      </w:r>
    </w:p>
    <w:p w14:paraId="511CF9FC" w14:textId="77777777" w:rsidR="002C45DB" w:rsidRDefault="008E393B">
      <w:pPr>
        <w:numPr>
          <w:ilvl w:val="0"/>
          <w:numId w:val="14"/>
        </w:numPr>
        <w:spacing w:after="325"/>
        <w:ind w:right="236" w:hanging="1056"/>
      </w:pPr>
      <w:r>
        <w:t>— Dar suporte à Diretoria nas atividades de cada diretor;</w:t>
      </w:r>
      <w:r>
        <w:t xml:space="preserve"> </w:t>
      </w:r>
    </w:p>
    <w:p w14:paraId="5FAF2245" w14:textId="77777777" w:rsidR="002C45DB" w:rsidRDefault="008E393B">
      <w:pPr>
        <w:numPr>
          <w:ilvl w:val="0"/>
          <w:numId w:val="14"/>
        </w:numPr>
        <w:ind w:right="236" w:hanging="1056"/>
      </w:pPr>
      <w:r>
        <w:t xml:space="preserve">— Recepcionar e responder as correspondências da instituição, mantendo-as arquivadas; </w:t>
      </w:r>
    </w:p>
    <w:p w14:paraId="5CC2A49B" w14:textId="77777777" w:rsidR="002C45DB" w:rsidRDefault="008E393B">
      <w:pPr>
        <w:numPr>
          <w:ilvl w:val="0"/>
          <w:numId w:val="14"/>
        </w:numPr>
        <w:ind w:right="236" w:hanging="1056"/>
      </w:pPr>
      <w:r>
        <w:t xml:space="preserve">— Manter organizado e disponível a todos Diretores, o arquivo fisico e digital dos: Associados , Voluntários e Doadores; </w:t>
      </w:r>
    </w:p>
    <w:p w14:paraId="3231AB98" w14:textId="77777777" w:rsidR="002C45DB" w:rsidRDefault="008E393B">
      <w:pPr>
        <w:numPr>
          <w:ilvl w:val="0"/>
          <w:numId w:val="14"/>
        </w:numPr>
        <w:spacing w:after="287"/>
        <w:ind w:right="236" w:hanging="1056"/>
      </w:pPr>
      <w:r>
        <w:t xml:space="preserve">— </w:t>
      </w:r>
      <w:r>
        <w:t xml:space="preserve">Promover a leitura, nas reuniões, as atas das sessões anteriores e correspondências recebidas e enviadas pela Associação; </w:t>
      </w:r>
    </w:p>
    <w:p w14:paraId="3690C587" w14:textId="77777777" w:rsidR="002C45DB" w:rsidRDefault="008E393B">
      <w:pPr>
        <w:numPr>
          <w:ilvl w:val="0"/>
          <w:numId w:val="14"/>
        </w:numPr>
        <w:spacing w:after="278"/>
        <w:ind w:right="236" w:hanging="1056"/>
      </w:pPr>
      <w:r>
        <w:lastRenderedPageBreak/>
        <w:t xml:space="preserve">— Organizar e controlar os serviços de arquivo e fichário da secretaria; </w:t>
      </w:r>
    </w:p>
    <w:p w14:paraId="6AF6A7AE" w14:textId="77777777" w:rsidR="002C45DB" w:rsidRDefault="008E393B">
      <w:pPr>
        <w:numPr>
          <w:ilvl w:val="0"/>
          <w:numId w:val="14"/>
        </w:numPr>
        <w:ind w:right="236" w:hanging="1056"/>
      </w:pPr>
      <w:r>
        <w:t>— Substituir o Presidente e o Vice Presidente em seus imped</w:t>
      </w:r>
      <w:r>
        <w:t xml:space="preserve">imentos </w:t>
      </w:r>
    </w:p>
    <w:p w14:paraId="138B9DAC" w14:textId="77777777" w:rsidR="002C45DB" w:rsidRDefault="008E393B">
      <w:pPr>
        <w:numPr>
          <w:ilvl w:val="0"/>
          <w:numId w:val="14"/>
        </w:numPr>
        <w:ind w:right="236" w:hanging="1056"/>
      </w:pPr>
      <w:r>
        <w:t xml:space="preserve">-.Realizar movimentações financeiras,quando da substituição em cargos previstos neste estatuto. </w:t>
      </w:r>
    </w:p>
    <w:p w14:paraId="6E2C92D8" w14:textId="77777777" w:rsidR="002C45DB" w:rsidRDefault="008E393B">
      <w:pPr>
        <w:ind w:left="395" w:right="236"/>
      </w:pPr>
      <w:r>
        <w:t xml:space="preserve">Art. 24 — Compete ao 1 </w:t>
      </w:r>
      <w:r>
        <w:rPr>
          <w:vertAlign w:val="superscript"/>
        </w:rPr>
        <w:t xml:space="preserve">0 </w:t>
      </w:r>
      <w:r>
        <w:t xml:space="preserve">Tesoureiro: </w:t>
      </w:r>
    </w:p>
    <w:p w14:paraId="3F0A4D9F" w14:textId="77777777" w:rsidR="002C45DB" w:rsidRDefault="008E393B">
      <w:pPr>
        <w:numPr>
          <w:ilvl w:val="0"/>
          <w:numId w:val="15"/>
        </w:numPr>
        <w:ind w:right="236" w:hanging="125"/>
      </w:pPr>
      <w:r>
        <w:t xml:space="preserve">— Coordenar e ter sob sua guarda e responsabilidade, valores da Instituição; </w:t>
      </w:r>
    </w:p>
    <w:p w14:paraId="0950AEFF" w14:textId="77777777" w:rsidR="002C45DB" w:rsidRDefault="008E393B">
      <w:pPr>
        <w:numPr>
          <w:ilvl w:val="0"/>
          <w:numId w:val="15"/>
        </w:numPr>
        <w:spacing w:after="179" w:line="374" w:lineRule="auto"/>
        <w:ind w:right="236" w:hanging="125"/>
      </w:pPr>
      <w:r>
        <w:t>— Realizar movimentação financeira</w:t>
      </w:r>
      <w:r>
        <w:t>, ordens de pagamentos, conjuntamente com o Presidente; III III - Fazer pagamentos em espécie, nos limites e pela forma que for estabelecida pela Diretoria; IV — Garantir o cumprimento da legislação fiscal, mantendo a ACIDE em conformidade aos valores da l</w:t>
      </w:r>
      <w:r>
        <w:t xml:space="preserve">egalidade, transparência e sustentabilidade financeira, realizando os DRE - Demonstrativos de Receita e Despesas Trimestralmente e submetendo-os à aprovação do Conselho Fiscal ; </w:t>
      </w:r>
    </w:p>
    <w:p w14:paraId="77562521" w14:textId="77777777" w:rsidR="002C45DB" w:rsidRDefault="008E393B">
      <w:pPr>
        <w:spacing w:after="333" w:line="216" w:lineRule="auto"/>
        <w:ind w:left="430" w:right="131" w:hanging="20"/>
        <w:jc w:val="left"/>
      </w:pPr>
      <w:r>
        <w:t>V — Apresentar a Diretoria os DRE - Demonstrativos de Receita e Despesas ante</w:t>
      </w:r>
      <w:r>
        <w:t xml:space="preserve">s de apresentá-los ao Conselho Fiscal e após aprovação do Conselho Fiscal , sendo apresentados à Assembleia Geral </w:t>
      </w:r>
      <w:r>
        <w:rPr>
          <w:noProof/>
        </w:rPr>
        <w:drawing>
          <wp:inline distT="0" distB="0" distL="0" distR="0" wp14:anchorId="751ACB11" wp14:editId="1FED3880">
            <wp:extent cx="2540" cy="2539"/>
            <wp:effectExtent l="0" t="0" r="0" b="0"/>
            <wp:docPr id="2284" name="Picture 2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4" name="Picture 228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 ainda fornecer a esses órgãos informações suplementares que lhe forem solicitadas; </w:t>
      </w:r>
    </w:p>
    <w:p w14:paraId="3EDB618B" w14:textId="77777777" w:rsidR="002C45DB" w:rsidRDefault="008E393B">
      <w:pPr>
        <w:ind w:left="395" w:right="236"/>
      </w:pPr>
      <w:r>
        <w:rPr>
          <w:noProof/>
        </w:rPr>
        <w:drawing>
          <wp:inline distT="0" distB="0" distL="0" distR="0" wp14:anchorId="6A9D3A93" wp14:editId="2CDCFC76">
            <wp:extent cx="60904" cy="133985"/>
            <wp:effectExtent l="0" t="0" r="0" b="0"/>
            <wp:docPr id="2286" name="Picture 2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6" name="Picture 228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04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 </w:t>
      </w:r>
      <w:r>
        <w:rPr>
          <w:vertAlign w:val="superscript"/>
        </w:rPr>
        <w:t xml:space="preserve">0 </w:t>
      </w:r>
      <w:r>
        <w:t xml:space="preserve">- O regimento Interno irá definir o valor limite </w:t>
      </w:r>
      <w:r>
        <w:t xml:space="preserve">e as exigências para compras que exigem </w:t>
      </w:r>
      <w:r>
        <w:rPr>
          <w:noProof/>
        </w:rPr>
        <w:drawing>
          <wp:inline distT="0" distB="0" distL="0" distR="0" wp14:anchorId="34CDF34A" wp14:editId="5BFB2F1B">
            <wp:extent cx="2539" cy="2539"/>
            <wp:effectExtent l="0" t="0" r="0" b="0"/>
            <wp:docPr id="2288" name="Picture 2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8" name="Picture 228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539" cy="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orçamentos antecipados ou outra modalidade </w:t>
      </w:r>
      <w:r>
        <w:rPr>
          <w:noProof/>
        </w:rPr>
        <w:drawing>
          <wp:inline distT="0" distB="0" distL="0" distR="0" wp14:anchorId="4E4AF4C0" wp14:editId="2C9C50B4">
            <wp:extent cx="20955" cy="23947"/>
            <wp:effectExtent l="0" t="0" r="0" b="0"/>
            <wp:docPr id="2290" name="Picture 2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0" name="Picture 229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955" cy="2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139E366" w14:textId="77777777" w:rsidR="002C45DB" w:rsidRDefault="008E393B">
      <w:pPr>
        <w:ind w:left="395" w:right="236"/>
      </w:pPr>
      <w:r>
        <w:rPr>
          <w:noProof/>
        </w:rPr>
        <w:drawing>
          <wp:inline distT="0" distB="0" distL="0" distR="0" wp14:anchorId="03D0D2E6" wp14:editId="7D377C4C">
            <wp:extent cx="60960" cy="137160"/>
            <wp:effectExtent l="0" t="0" r="0" b="0"/>
            <wp:docPr id="2292" name="Picture 2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2" name="Picture 229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</w:t>
      </w:r>
      <w:r>
        <w:rPr>
          <w:vertAlign w:val="superscript"/>
        </w:rPr>
        <w:t xml:space="preserve">0 </w:t>
      </w:r>
      <w:r>
        <w:t xml:space="preserve">- Todo tipo de pagamentos efetuado pela ACIDE, deverá ser realizado mediante documentos assinados pelo Presidente e 0 1 </w:t>
      </w:r>
      <w:r>
        <w:rPr>
          <w:vertAlign w:val="superscript"/>
        </w:rPr>
        <w:t xml:space="preserve">0 </w:t>
      </w:r>
      <w:r>
        <w:t>Tesoureiro ou na ausência prevista destes,</w:t>
      </w:r>
      <w:r>
        <w:t xml:space="preserve"> pelo 1 </w:t>
      </w:r>
      <w:r>
        <w:rPr>
          <w:vertAlign w:val="superscript"/>
        </w:rPr>
        <w:t xml:space="preserve">0 </w:t>
      </w:r>
      <w:r>
        <w:t xml:space="preserve">Secretario quando substituindo-os; </w:t>
      </w:r>
    </w:p>
    <w:p w14:paraId="24D561A0" w14:textId="77777777" w:rsidR="002C45DB" w:rsidRDefault="008E393B">
      <w:pPr>
        <w:spacing w:after="305"/>
        <w:ind w:left="395" w:right="236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54A85908" wp14:editId="596C77A0">
            <wp:simplePos x="0" y="0"/>
            <wp:positionH relativeFrom="page">
              <wp:posOffset>2301240</wp:posOffset>
            </wp:positionH>
            <wp:positionV relativeFrom="page">
              <wp:posOffset>9805670</wp:posOffset>
            </wp:positionV>
            <wp:extent cx="803415" cy="161290"/>
            <wp:effectExtent l="0" t="0" r="0" b="0"/>
            <wp:wrapTopAndBottom/>
            <wp:docPr id="2296" name="Picture 2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" name="Picture 229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803415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Art. 25 — Compete ao Vice-Presidente, 2</w:t>
      </w:r>
      <w:r>
        <w:rPr>
          <w:vertAlign w:val="superscript"/>
        </w:rPr>
        <w:t xml:space="preserve">0 </w:t>
      </w:r>
      <w:r>
        <w:t>Secretário e ao 2</w:t>
      </w:r>
      <w:r>
        <w:rPr>
          <w:vertAlign w:val="superscript"/>
        </w:rPr>
        <w:t xml:space="preserve">0 </w:t>
      </w:r>
      <w:r>
        <w:t xml:space="preserve">Tesoureiro: </w:t>
      </w:r>
    </w:p>
    <w:p w14:paraId="290EF8FD" w14:textId="77777777" w:rsidR="002C45DB" w:rsidRDefault="008E393B">
      <w:pPr>
        <w:numPr>
          <w:ilvl w:val="0"/>
          <w:numId w:val="16"/>
        </w:numPr>
        <w:spacing w:after="245" w:line="249" w:lineRule="auto"/>
        <w:ind w:right="236" w:hanging="275"/>
      </w:pPr>
      <w:r>
        <w:rPr>
          <w:sz w:val="22"/>
        </w:rPr>
        <w:t>— Substituírem respectivamente os titulares em caso de falta, licença e ou impedimentos;</w:t>
      </w:r>
      <w:r>
        <w:t xml:space="preserve"> </w:t>
      </w:r>
    </w:p>
    <w:p w14:paraId="3E72DA4A" w14:textId="77777777" w:rsidR="002C45DB" w:rsidRDefault="008E393B">
      <w:pPr>
        <w:numPr>
          <w:ilvl w:val="0"/>
          <w:numId w:val="16"/>
        </w:numPr>
        <w:spacing w:after="293"/>
        <w:ind w:right="236" w:hanging="275"/>
      </w:pPr>
      <w:r>
        <w:t xml:space="preserve">— </w:t>
      </w:r>
      <w:r>
        <w:t xml:space="preserve">Exercerem atribuições suplementares que lhes forme confiadas pela Diretoria ou Assembleia Geral; </w:t>
      </w:r>
    </w:p>
    <w:p w14:paraId="572D18F1" w14:textId="77777777" w:rsidR="002C45DB" w:rsidRDefault="008E393B">
      <w:pPr>
        <w:numPr>
          <w:ilvl w:val="0"/>
          <w:numId w:val="16"/>
        </w:numPr>
        <w:spacing w:after="484"/>
        <w:ind w:right="236" w:hanging="275"/>
      </w:pPr>
      <w:r>
        <w:t xml:space="preserve">— Exercerem as atribuições dos cargos que lhes são confiados por esse estatuto; </w:t>
      </w:r>
    </w:p>
    <w:p w14:paraId="7822C5CA" w14:textId="77777777" w:rsidR="002C45DB" w:rsidRDefault="008E393B">
      <w:pPr>
        <w:spacing w:after="301"/>
        <w:ind w:left="395" w:right="236"/>
      </w:pPr>
      <w:r>
        <w:t>Art. 26 — Fica a cargo da Diretoria a criação de Coordenações e Departamentos</w:t>
      </w:r>
      <w:r>
        <w:t xml:space="preserve"> que se fizerem necessários para o desenvolvimento das atividades e projetos, nomeando por escrito e por prazo determinado os respectiuos coordenadores, sendo retidos pelo regimento Interno e com posterior apreciação da Assembleia Geral. </w:t>
      </w:r>
    </w:p>
    <w:p w14:paraId="690ADA54" w14:textId="77777777" w:rsidR="002C45DB" w:rsidRDefault="008E393B">
      <w:pPr>
        <w:ind w:left="395" w:right="236"/>
      </w:pPr>
      <w:r>
        <w:t>Do Conselho Fisca</w:t>
      </w:r>
      <w:r>
        <w:t xml:space="preserve">l </w:t>
      </w:r>
    </w:p>
    <w:p w14:paraId="6066C3C5" w14:textId="77777777" w:rsidR="002C45DB" w:rsidRDefault="008E393B">
      <w:pPr>
        <w:ind w:left="395" w:right="236"/>
      </w:pPr>
      <w:r>
        <w:lastRenderedPageBreak/>
        <w:t xml:space="preserve">Art. 27 - O Conselho Fiscal , será eleito em Assembleia Geral, com mandato igual ao da Diretoria conforme preconiza este estatuto e será formado de 03 (três) membros efetivos e 03 (três) suplentes, podendo serem re-eleitos. </w:t>
      </w:r>
    </w:p>
    <w:p w14:paraId="6171550D" w14:textId="77777777" w:rsidR="002C45DB" w:rsidRDefault="008E393B">
      <w:pPr>
        <w:spacing w:after="362"/>
        <w:ind w:left="395" w:right="236"/>
      </w:pPr>
      <w:r>
        <w:t>Art. 28 - O membros do Conse</w:t>
      </w:r>
      <w:r>
        <w:t xml:space="preserve">lho Fiscal deverão ter o perfil para as atribuições de fiscalizar, orientar, sugerir melhores práticas de gestão à diretoria e o cumprimento da missão e valores da instituição. </w:t>
      </w:r>
    </w:p>
    <w:p w14:paraId="53D8B08F" w14:textId="77777777" w:rsidR="002C45DB" w:rsidRDefault="008E393B">
      <w:pPr>
        <w:ind w:left="395" w:right="236"/>
      </w:pPr>
      <w:r>
        <w:t xml:space="preserve">Art. 29 - Compete ao Conselho Fiscal • </w:t>
      </w:r>
    </w:p>
    <w:p w14:paraId="3AFA39D0" w14:textId="77777777" w:rsidR="002C45DB" w:rsidRDefault="008E393B">
      <w:pPr>
        <w:spacing w:after="171" w:line="361" w:lineRule="auto"/>
        <w:ind w:left="395" w:right="236"/>
      </w:pPr>
      <w:r>
        <w:rPr>
          <w:noProof/>
        </w:rPr>
        <w:drawing>
          <wp:inline distT="0" distB="0" distL="0" distR="0" wp14:anchorId="3136084C" wp14:editId="00E916EB">
            <wp:extent cx="51435" cy="130099"/>
            <wp:effectExtent l="0" t="0" r="0" b="0"/>
            <wp:docPr id="2433" name="Picture 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3" name="Picture 243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1435" cy="13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| </w:t>
      </w:r>
      <w:r>
        <w:rPr>
          <w:vertAlign w:val="superscript"/>
        </w:rPr>
        <w:t>0</w:t>
      </w:r>
      <w:r>
        <w:t>— Examinar os DRE — Demonstrativo</w:t>
      </w:r>
      <w:r>
        <w:t xml:space="preserve">s de Receitas e Despesas dos trimestres apresentados pelo I </w:t>
      </w:r>
      <w:r>
        <w:rPr>
          <w:vertAlign w:val="superscript"/>
        </w:rPr>
        <w:t xml:space="preserve">a </w:t>
      </w:r>
      <w:r>
        <w:t xml:space="preserve">Tesoureiro no máximo 30 (trinta) dias após o fechamento dos trimestres, buscando identificar se obedecem aos valores e premissas constantes no estatuto da instituição; </w:t>
      </w:r>
    </w:p>
    <w:p w14:paraId="2C88AE90" w14:textId="77777777" w:rsidR="002C45DB" w:rsidRDefault="008E393B">
      <w:pPr>
        <w:ind w:left="395" w:right="236"/>
      </w:pPr>
      <w:r>
        <w:t xml:space="preserve">S2 </w:t>
      </w:r>
      <w:r>
        <w:rPr>
          <w:vertAlign w:val="superscript"/>
        </w:rPr>
        <w:t>0</w:t>
      </w:r>
      <w:r>
        <w:t>— Após análise do DRE</w:t>
      </w:r>
      <w:r>
        <w:t xml:space="preserve"> - Demonstrativo de Receita e Despesa o Conselho Fiscal emitirá parecer escrito emitindo sugestões que deverão ser avaliadas pelos Diretores em reunião especifica para esse fim, Caso o Demonstrativo não seja aprovado, os 03 membros do Conselho Fiscal assin</w:t>
      </w:r>
      <w:r>
        <w:t xml:space="preserve">am um parecer detalhado que deverá se submetido a apreciação da Assembleia Geral em convocação extraordinária que deliberará sobre os apontamentos realizados; </w:t>
      </w:r>
    </w:p>
    <w:p w14:paraId="129DA787" w14:textId="77777777" w:rsidR="002C45DB" w:rsidRDefault="008E393B">
      <w:pPr>
        <w:spacing w:after="212"/>
        <w:ind w:left="215"/>
      </w:pPr>
      <w:r>
        <w:t xml:space="preserve">S3 </w:t>
      </w:r>
      <w:r>
        <w:rPr>
          <w:vertAlign w:val="superscript"/>
        </w:rPr>
        <w:t>0</w:t>
      </w:r>
      <w:r>
        <w:t xml:space="preserve">— </w:t>
      </w:r>
      <w:r>
        <w:t xml:space="preserve">Apreciar os Balanços Sociais e inventários produzidos pela Diretoria antes de encaminha-los à Assembleia Geral; </w:t>
      </w:r>
    </w:p>
    <w:p w14:paraId="45309805" w14:textId="77777777" w:rsidR="002C45DB" w:rsidRDefault="008E393B">
      <w:pPr>
        <w:spacing w:after="314"/>
        <w:ind w:left="214" w:right="27"/>
      </w:pPr>
      <w:r>
        <w:rPr>
          <w:noProof/>
        </w:rPr>
        <w:drawing>
          <wp:inline distT="0" distB="0" distL="0" distR="0" wp14:anchorId="0920D78B" wp14:editId="4BF99C61">
            <wp:extent cx="200444" cy="139700"/>
            <wp:effectExtent l="0" t="0" r="0" b="0"/>
            <wp:docPr id="2435" name="Picture 2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5" name="Picture 243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00444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— Opinar sobre a melhoria dos processos administrativos e financeiros da instituição, estando a disposição da Diretoria para participação de r</w:t>
      </w:r>
      <w:r>
        <w:t xml:space="preserve">eunião quando houver impasse decisório entre os diretores, prestando orientações e sugestões em assuntos pertinentes à boa gestão estratégica da organização. </w:t>
      </w:r>
    </w:p>
    <w:p w14:paraId="7444D792" w14:textId="77777777" w:rsidR="002C45DB" w:rsidRDefault="008E393B">
      <w:pPr>
        <w:ind w:left="230" w:right="236"/>
      </w:pPr>
      <w:r>
        <w:t xml:space="preserve">S5 </w:t>
      </w:r>
      <w:r>
        <w:rPr>
          <w:vertAlign w:val="superscript"/>
        </w:rPr>
        <w:t>0</w:t>
      </w:r>
      <w:r>
        <w:t xml:space="preserve">- Em sua primeira reunião após a posse os três membros efetivos elegerão o seu Presidente </w:t>
      </w:r>
    </w:p>
    <w:p w14:paraId="100F017D" w14:textId="77777777" w:rsidR="002C45DB" w:rsidRDefault="008E393B">
      <w:pPr>
        <w:ind w:left="215" w:right="36"/>
      </w:pPr>
      <w:r>
        <w:t>Pa</w:t>
      </w:r>
      <w:r>
        <w:t xml:space="preserve">rágrafo Unico — Os conselheiros Fiscais podem sugerir ações de treinamento e desenvolvimento dos Diretores e colaboradores da Instituição, </w:t>
      </w:r>
      <w:r>
        <w:rPr>
          <w:noProof/>
        </w:rPr>
        <w:drawing>
          <wp:inline distT="0" distB="0" distL="0" distR="0" wp14:anchorId="41F11303" wp14:editId="58732D1C">
            <wp:extent cx="1036320" cy="152400"/>
            <wp:effectExtent l="0" t="0" r="0" b="0"/>
            <wp:docPr id="2437" name="Picture 2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7" name="Picture 243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valorização do ser humano e sua capacitação para as atividades a serem realizadas na Instituição.</w:t>
      </w:r>
      <w:r>
        <w:rPr>
          <w:noProof/>
        </w:rPr>
        <w:drawing>
          <wp:inline distT="0" distB="0" distL="0" distR="0" wp14:anchorId="55966EE7" wp14:editId="072964B2">
            <wp:extent cx="2540" cy="2540"/>
            <wp:effectExtent l="0" t="0" r="0" b="0"/>
            <wp:docPr id="2439" name="Picture 2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9" name="Picture 243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AB8DF38" w14:textId="77777777" w:rsidR="002C45DB" w:rsidRDefault="008E393B">
      <w:pPr>
        <w:pStyle w:val="Ttulo2"/>
        <w:ind w:left="200"/>
      </w:pPr>
      <w:r>
        <w:t>CAPÍTULO VI -</w:t>
      </w:r>
      <w:r>
        <w:t xml:space="preserve"> DO PATRIMÓNIO </w:t>
      </w:r>
    </w:p>
    <w:p w14:paraId="115833C6" w14:textId="77777777" w:rsidR="002C45DB" w:rsidRDefault="008E393B">
      <w:pPr>
        <w:ind w:left="215" w:right="20"/>
      </w:pPr>
      <w:r>
        <w:t xml:space="preserve">Art. 30 - </w:t>
      </w:r>
      <w:r>
        <w:t xml:space="preserve">O Patrimônio Social da ACIDE, será constituído de móveis e utensílios, veículos e semoventes, ações, apólices de dívidas públicas, imóveis, doações de associados, donativos de um modo em geral, auxílios oficiais ou subvenções de qualquer tipo e todos bens </w:t>
      </w:r>
      <w:r>
        <w:t xml:space="preserve">que a entidade possui e tantos outros que venha a possuir. </w:t>
      </w:r>
    </w:p>
    <w:p w14:paraId="7FC6F0E4" w14:textId="77777777" w:rsidR="002C45DB" w:rsidRDefault="008E393B">
      <w:pPr>
        <w:ind w:left="230"/>
      </w:pPr>
      <w:r>
        <w:t xml:space="preserve">Art. 31 - A venda ou doação de qualquer patrimônio da ACIDE só será permitido mediante parecer da Diretoria, do Conselho Fiscal e aprovação da Assembleia Geral Extraordinaria. </w:t>
      </w:r>
    </w:p>
    <w:p w14:paraId="0E14635A" w14:textId="77777777" w:rsidR="002C45DB" w:rsidRDefault="008E393B">
      <w:pPr>
        <w:spacing w:after="56"/>
        <w:ind w:left="225" w:right="27"/>
      </w:pPr>
      <w:r>
        <w:t>Art. 32 — A ACIDE d</w:t>
      </w:r>
      <w:r>
        <w:t xml:space="preserve">everá aplicar suas rendas, seus recursos e eventual resultado operacional integralmente no território nacional, na manutenção e no desenvolvimento de seus objetivos institucionais. </w:t>
      </w:r>
    </w:p>
    <w:p w14:paraId="3F342560" w14:textId="77777777" w:rsidR="002C45DB" w:rsidRDefault="008E393B">
      <w:pPr>
        <w:ind w:left="115" w:right="236" w:firstLine="60"/>
      </w:pPr>
      <w:r>
        <w:lastRenderedPageBreak/>
        <w:t>Parágrafo ünico -A prestação de contas da Instituição/Escrituração observa</w:t>
      </w:r>
      <w:r>
        <w:t xml:space="preserve">rá os princípios fundamentais de contabilidade de acordo com as Normas Brasileiras de Contabilidade. </w:t>
      </w:r>
    </w:p>
    <w:p w14:paraId="4E8A97C2" w14:textId="77777777" w:rsidR="002C45DB" w:rsidRDefault="008E393B">
      <w:pPr>
        <w:spacing w:after="290" w:line="216" w:lineRule="auto"/>
        <w:ind w:left="225" w:right="131" w:hanging="20"/>
        <w:jc w:val="left"/>
      </w:pPr>
      <w:r>
        <w:t>Art. 33 - Em caso de dissolução ou extinção da ACIDE,devido á desvinculação dos elementos humanos e materiais que dela fazem parte, destinar o eventual pa</w:t>
      </w:r>
      <w:r>
        <w:t xml:space="preserve">trimônio remanescente a entidade congênere registrada no CNAS ou entidade pública. </w:t>
      </w:r>
    </w:p>
    <w:p w14:paraId="35ECDD0C" w14:textId="77777777" w:rsidR="002C45DB" w:rsidRDefault="008E393B">
      <w:pPr>
        <w:ind w:left="230" w:right="653"/>
      </w:pPr>
      <w:r>
        <w:t xml:space="preserve">Parágrafo ünico- A extinção ou perecimentoda pessoa jurídica,ocorrerá após deliberação em Assembleia Ordinária convocada com no minimo 15 ( quinze) dias de antecedência ,e </w:t>
      </w:r>
      <w:r>
        <w:t xml:space="preserve">de quorún com no mínimo 20 (vinte) asssociados. </w:t>
      </w:r>
    </w:p>
    <w:p w14:paraId="5AE8DA98" w14:textId="77777777" w:rsidR="002C45DB" w:rsidRDefault="008E393B">
      <w:pPr>
        <w:pStyle w:val="Ttulo2"/>
        <w:ind w:left="130"/>
      </w:pPr>
      <w:r>
        <w:t xml:space="preserve">CAPÍTULO VII - DAS ELEIÇÕES </w:t>
      </w:r>
    </w:p>
    <w:p w14:paraId="3216CCC4" w14:textId="77777777" w:rsidR="002C45DB" w:rsidRDefault="008E393B">
      <w:pPr>
        <w:spacing w:after="209"/>
        <w:ind w:left="230" w:right="236"/>
      </w:pPr>
      <w:r>
        <w:t xml:space="preserve">Art. 34 - O processo eleitoral se dará em 05 fases: </w:t>
      </w:r>
    </w:p>
    <w:p w14:paraId="2FBA42FC" w14:textId="77777777" w:rsidR="002C45DB" w:rsidRDefault="008E393B">
      <w:pPr>
        <w:spacing w:after="679"/>
        <w:ind w:left="245" w:right="236"/>
      </w:pPr>
      <w:r>
        <w:t xml:space="preserve">- Preparatória ,Votação, Apuração,Transição e Posse. </w:t>
      </w:r>
    </w:p>
    <w:p w14:paraId="17A897D7" w14:textId="77777777" w:rsidR="002C45DB" w:rsidRDefault="008E393B">
      <w:pPr>
        <w:spacing w:after="277" w:line="249" w:lineRule="auto"/>
        <w:ind w:left="230"/>
      </w:pPr>
      <w:r>
        <w:rPr>
          <w:sz w:val="22"/>
        </w:rPr>
        <w:t>Art. 35 - A Diretoria e o Conselho Fiscal da ACIDE serão eleitos em Ass</w:t>
      </w:r>
      <w:r>
        <w:rPr>
          <w:sz w:val="22"/>
        </w:rPr>
        <w:t>embleia Geral Ordinária nas seguintes condições:</w:t>
      </w:r>
      <w:r>
        <w:t xml:space="preserve"> </w:t>
      </w:r>
    </w:p>
    <w:p w14:paraId="39D5C1DD" w14:textId="77777777" w:rsidR="002C45DB" w:rsidRDefault="008E393B">
      <w:pPr>
        <w:spacing w:after="125" w:line="358" w:lineRule="auto"/>
        <w:ind w:left="235" w:right="430"/>
      </w:pPr>
      <w:r>
        <w:t xml:space="preserve">Parágrafo Primeiro:A Assembleia deverá ser realizada até o último dia útil do mês de Outubro do último ano do mandato da Diretoria; </w:t>
      </w:r>
    </w:p>
    <w:p w14:paraId="587AFBF2" w14:textId="77777777" w:rsidR="002C45DB" w:rsidRDefault="008E393B">
      <w:pPr>
        <w:ind w:left="395" w:right="236"/>
      </w:pPr>
      <w:r>
        <w:t>Parágrafo Segundo: A Diretoria e Conselho Fiscal eleitos, terão mandato d</w:t>
      </w:r>
      <w:r>
        <w:t xml:space="preserve">e 02 (dois)anos iniciando no primeiro dia do ano civil seguinte; </w:t>
      </w:r>
    </w:p>
    <w:p w14:paraId="012069C1" w14:textId="77777777" w:rsidR="002C45DB" w:rsidRDefault="008E393B">
      <w:pPr>
        <w:spacing w:after="290"/>
        <w:ind w:left="395" w:right="312"/>
      </w:pPr>
      <w:r>
        <w:t xml:space="preserve">Parágrafo Terceiro: Ã Diretoria e Conselho Fiscal eleitos terão os meses de novembro e dezembro seguinte à eleição como período de "transição"e registro das atividades da Diretoria e Conselho Fiscal anterior conforme Artigo 21 ,parágrafo 1 </w:t>
      </w:r>
      <w:r>
        <w:rPr>
          <w:vertAlign w:val="superscript"/>
        </w:rPr>
        <w:t xml:space="preserve">0 </w:t>
      </w:r>
      <w:r>
        <w:t>do presente es</w:t>
      </w:r>
      <w:r>
        <w:t xml:space="preserve">tatuto; </w:t>
      </w:r>
    </w:p>
    <w:p w14:paraId="5385C7BC" w14:textId="77777777" w:rsidR="002C45DB" w:rsidRDefault="008E393B">
      <w:pPr>
        <w:ind w:left="395" w:right="236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5A08ACCC" wp14:editId="19D9E76D">
            <wp:simplePos x="0" y="0"/>
            <wp:positionH relativeFrom="page">
              <wp:posOffset>2081530</wp:posOffset>
            </wp:positionH>
            <wp:positionV relativeFrom="page">
              <wp:posOffset>9885045</wp:posOffset>
            </wp:positionV>
            <wp:extent cx="670560" cy="182880"/>
            <wp:effectExtent l="0" t="0" r="0" b="0"/>
            <wp:wrapTopAndBottom/>
            <wp:docPr id="2555" name="Picture 2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5" name="Picture 255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579007DA" wp14:editId="4B8A2C6F">
            <wp:simplePos x="0" y="0"/>
            <wp:positionH relativeFrom="page">
              <wp:posOffset>474980</wp:posOffset>
            </wp:positionH>
            <wp:positionV relativeFrom="page">
              <wp:posOffset>1502410</wp:posOffset>
            </wp:positionV>
            <wp:extent cx="14818" cy="8890"/>
            <wp:effectExtent l="0" t="0" r="0" b="0"/>
            <wp:wrapTopAndBottom/>
            <wp:docPr id="2557" name="Picture 2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7" name="Picture 255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4818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Parágrafo Quarto: A Diretoria e Conselho Fiscal eleitos deverão no mês de novembro seguinte à eleição, realizar as Verificações da conformidade constante no artigo 21 parágrafo 2</w:t>
      </w:r>
      <w:r>
        <w:rPr>
          <w:vertAlign w:val="superscript"/>
        </w:rPr>
        <w:t>0</w:t>
      </w:r>
      <w:r>
        <w:t xml:space="preserve">; </w:t>
      </w:r>
    </w:p>
    <w:p w14:paraId="4E4C6119" w14:textId="77777777" w:rsidR="002C45DB" w:rsidRDefault="008E393B">
      <w:pPr>
        <w:spacing w:after="191"/>
        <w:ind w:left="395" w:right="314"/>
      </w:pPr>
      <w:r>
        <w:t>Parágrafo Terceiro: A Diretoria e Conselho Fiscal eleitos terão</w:t>
      </w:r>
      <w:r>
        <w:t xml:space="preserve"> o mês de dezembro seguinte à eleição como período de transição das atividades da Diretoria e Conselho Fiscal anterior realizando as atividades constante no Artigo 20 ; </w:t>
      </w:r>
    </w:p>
    <w:p w14:paraId="6335CD4D" w14:textId="77777777" w:rsidR="002C45DB" w:rsidRDefault="008E393B">
      <w:pPr>
        <w:spacing w:after="226"/>
        <w:ind w:left="395" w:right="236"/>
      </w:pPr>
      <w:r>
        <w:t>Parágrafo Unico - Os membros da Diretoria terão direito a uma única re-eleição no mesm</w:t>
      </w:r>
      <w:r>
        <w:t xml:space="preserve">o cargo, após o que será pennitido candidatar-se a cargos diferentes em novas eleições. </w:t>
      </w:r>
    </w:p>
    <w:p w14:paraId="2211FF48" w14:textId="77777777" w:rsidR="002C45DB" w:rsidRDefault="008E393B">
      <w:pPr>
        <w:ind w:left="395" w:right="236"/>
      </w:pPr>
      <w:r>
        <w:t xml:space="preserve">Art. 36 - As eleições da ACIDE, deverão ser realizadas mediante publicação de Edital nos meios de comunicação existentes com o mínimo de trinta dias de antecedência e </w:t>
      </w:r>
      <w:r>
        <w:t xml:space="preserve">notificação escrita ou vocal a todos os associados da instituição, realizando a eleição até o último dia útil , zelando pelo princípio da transparência registrada nos valores adotados pela instituição; </w:t>
      </w:r>
    </w:p>
    <w:p w14:paraId="277B2DBF" w14:textId="77777777" w:rsidR="002C45DB" w:rsidRDefault="008E393B">
      <w:pPr>
        <w:spacing w:after="139"/>
        <w:ind w:left="395" w:right="236"/>
      </w:pPr>
      <w:r>
        <w:t>Art. 37 - A eleição se dará por voto secreto e direto</w:t>
      </w:r>
      <w:r>
        <w:t xml:space="preserve">. </w:t>
      </w:r>
    </w:p>
    <w:p w14:paraId="3B96C1E4" w14:textId="77777777" w:rsidR="002C45DB" w:rsidRDefault="008E393B">
      <w:pPr>
        <w:spacing w:after="515" w:line="216" w:lineRule="auto"/>
        <w:ind w:left="375" w:right="131" w:hanging="20"/>
        <w:jc w:val="left"/>
      </w:pPr>
      <w:r>
        <w:lastRenderedPageBreak/>
        <w:t xml:space="preserve">Art. 38 - Só terá direito a votar o associado há no mínimo 01 (um) ano e que esteja cumprindo seus deveres de associado,maior de 16 anos e ter frequência mínima de 03 assembleias geral nos últimos 12 meses . </w:t>
      </w:r>
    </w:p>
    <w:p w14:paraId="219928F0" w14:textId="77777777" w:rsidR="002C45DB" w:rsidRDefault="008E393B">
      <w:pPr>
        <w:spacing w:after="282"/>
        <w:ind w:left="395" w:right="236"/>
      </w:pPr>
      <w:r>
        <w:t>Art. 39 - Para candidatar-se aos cargos de D</w:t>
      </w:r>
      <w:r>
        <w:t xml:space="preserve">iretoria ou Conselheiro Fiscal o associado deverá: </w:t>
      </w:r>
    </w:p>
    <w:p w14:paraId="0BC44240" w14:textId="77777777" w:rsidR="002C45DB" w:rsidRDefault="008E393B">
      <w:pPr>
        <w:spacing w:after="7"/>
        <w:ind w:left="780" w:right="236"/>
      </w:pPr>
      <w:r>
        <w:rPr>
          <w:noProof/>
        </w:rPr>
        <w:drawing>
          <wp:inline distT="0" distB="0" distL="0" distR="0" wp14:anchorId="0ED769EE" wp14:editId="79078D80">
            <wp:extent cx="50800" cy="57150"/>
            <wp:effectExtent l="0" t="0" r="0" b="0"/>
            <wp:docPr id="2535" name="Picture 2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5" name="Picture 253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Ter o mínimo de 18 (dezoito) anos; </w:t>
      </w:r>
    </w:p>
    <w:p w14:paraId="032E5A89" w14:textId="77777777" w:rsidR="002C45DB" w:rsidRDefault="008E393B">
      <w:pPr>
        <w:spacing w:after="4"/>
        <w:ind w:left="780" w:right="236"/>
      </w:pPr>
      <w:r>
        <w:rPr>
          <w:noProof/>
        </w:rPr>
        <w:drawing>
          <wp:inline distT="0" distB="0" distL="0" distR="0" wp14:anchorId="31CC50A0" wp14:editId="063DDDF9">
            <wp:extent cx="50800" cy="57150"/>
            <wp:effectExtent l="0" t="0" r="0" b="0"/>
            <wp:docPr id="2540" name="Picture 2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0" name="Picture 254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Ser capaz, </w:t>
      </w:r>
    </w:p>
    <w:p w14:paraId="2453DF9C" w14:textId="77777777" w:rsidR="002C45DB" w:rsidRDefault="008E393B">
      <w:pPr>
        <w:spacing w:after="19"/>
        <w:ind w:left="780" w:right="236"/>
      </w:pPr>
      <w:r>
        <w:rPr>
          <w:noProof/>
        </w:rPr>
        <w:drawing>
          <wp:inline distT="0" distB="0" distL="0" distR="0" wp14:anchorId="0E7956C0" wp14:editId="6001CD8E">
            <wp:extent cx="50800" cy="57150"/>
            <wp:effectExtent l="0" t="0" r="0" b="0"/>
            <wp:docPr id="2545" name="Picture 2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5" name="Picture 254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Ser associado há no mínimo Ol(um) ano; </w:t>
      </w:r>
    </w:p>
    <w:p w14:paraId="40B63319" w14:textId="77777777" w:rsidR="002C45DB" w:rsidRDefault="008E393B">
      <w:pPr>
        <w:spacing w:after="13" w:line="249" w:lineRule="auto"/>
        <w:ind w:left="780"/>
      </w:pPr>
      <w:r>
        <w:rPr>
          <w:noProof/>
        </w:rPr>
        <w:drawing>
          <wp:inline distT="0" distB="0" distL="0" distR="0" wp14:anchorId="40379734" wp14:editId="2FB07ED5">
            <wp:extent cx="50800" cy="57150"/>
            <wp:effectExtent l="0" t="0" r="0" b="0"/>
            <wp:docPr id="2550" name="Picture 2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0" name="Picture 255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sz w:val="22"/>
        </w:rPr>
        <w:t>Ser residente no Inunicípio;</w:t>
      </w:r>
      <w:r>
        <w:t xml:space="preserve"> </w:t>
      </w:r>
    </w:p>
    <w:p w14:paraId="28D3253E" w14:textId="77777777" w:rsidR="002C45DB" w:rsidRDefault="008E393B">
      <w:pPr>
        <w:ind w:left="1116" w:right="236" w:hanging="341"/>
      </w:pPr>
      <w:r>
        <w:rPr>
          <w:noProof/>
        </w:rPr>
        <w:drawing>
          <wp:inline distT="0" distB="0" distL="0" distR="0" wp14:anchorId="20FE7C29" wp14:editId="5DEDEF02">
            <wp:extent cx="50800" cy="57150"/>
            <wp:effectExtent l="0" t="0" r="0" b="0"/>
            <wp:docPr id="2565" name="Picture 2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5" name="Picture 256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Ter frequência mínima de 03 assembleias gerais nos últimos 12 meses anteriores à sua inscrição. </w:t>
      </w:r>
    </w:p>
    <w:p w14:paraId="47488939" w14:textId="77777777" w:rsidR="002C45DB" w:rsidRDefault="008E393B">
      <w:pPr>
        <w:ind w:left="395" w:right="236"/>
      </w:pPr>
      <w:r>
        <w:t>Art. 40 — As Chapas deverão ser registradas junto á Comissão eleitoral , no ano eleitoral, até 15 (quinze) dias antes das eleições para que todos os associados</w:t>
      </w:r>
      <w:r>
        <w:t xml:space="preserve"> tenham conhecimento prévio dos candidatos inscritos nas chapas; </w:t>
      </w:r>
    </w:p>
    <w:p w14:paraId="44C53768" w14:textId="77777777" w:rsidR="002C45DB" w:rsidRDefault="008E393B">
      <w:pPr>
        <w:ind w:left="395" w:right="236"/>
      </w:pPr>
      <w:r>
        <w:t>Art. 41 - O processo eleitoral será coordenado por uma comissão composta de 06 (seis) membros retirados do quadro de associados, indicados ou convidados pela Assembleia, não sendo Diretores,</w:t>
      </w:r>
      <w:r>
        <w:t xml:space="preserve"> Conselheiros, candidatos e nem parentes de candidatos. </w:t>
      </w:r>
    </w:p>
    <w:p w14:paraId="5CEB799B" w14:textId="77777777" w:rsidR="002C45DB" w:rsidRDefault="008E393B">
      <w:pPr>
        <w:spacing w:after="7"/>
        <w:ind w:left="395" w:right="236"/>
      </w:pPr>
      <w:r>
        <w:t xml:space="preserve">Art. 42 — A votação obedecerá a seguinte premissa: </w:t>
      </w:r>
    </w:p>
    <w:p w14:paraId="50A50D91" w14:textId="77777777" w:rsidR="002C45DB" w:rsidRDefault="008E393B">
      <w:pPr>
        <w:spacing w:after="4"/>
        <w:ind w:left="780" w:right="236"/>
      </w:pPr>
      <w:r>
        <w:rPr>
          <w:noProof/>
        </w:rPr>
        <w:drawing>
          <wp:inline distT="0" distB="0" distL="0" distR="0" wp14:anchorId="0BF70FD3" wp14:editId="2026BAF1">
            <wp:extent cx="50800" cy="57150"/>
            <wp:effectExtent l="0" t="0" r="0" b="0"/>
            <wp:docPr id="2592" name="Picture 2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2" name="Picture 259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A comissão confeccionará cédula de votação contendo as Chapas inscritas. </w:t>
      </w:r>
    </w:p>
    <w:p w14:paraId="670660D8" w14:textId="77777777" w:rsidR="002C45DB" w:rsidRDefault="008E393B">
      <w:pPr>
        <w:ind w:left="780" w:right="236"/>
      </w:pPr>
      <w:r>
        <w:rPr>
          <w:noProof/>
        </w:rPr>
        <w:drawing>
          <wp:inline distT="0" distB="0" distL="0" distR="0" wp14:anchorId="08DE6641" wp14:editId="57056FA7">
            <wp:extent cx="50800" cy="57150"/>
            <wp:effectExtent l="0" t="0" r="0" b="0"/>
            <wp:docPr id="2597" name="Picture 2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7" name="Picture 259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A comissão </w:t>
      </w:r>
      <w:r>
        <w:t xml:space="preserve">ira ler a composição de cada chapa inscrita. </w:t>
      </w:r>
      <w:r>
        <w:rPr>
          <w:noProof/>
        </w:rPr>
        <w:drawing>
          <wp:inline distT="0" distB="0" distL="0" distR="0" wp14:anchorId="069941AC" wp14:editId="40791B75">
            <wp:extent cx="356235" cy="876872"/>
            <wp:effectExtent l="0" t="0" r="0" b="0"/>
            <wp:docPr id="2659" name="Picture 2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9" name="Picture 265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87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ABE3141" w14:textId="77777777" w:rsidR="002C45DB" w:rsidRDefault="008E393B">
      <w:pPr>
        <w:ind w:left="230" w:right="401"/>
      </w:pPr>
      <w:r>
        <w:rPr>
          <w:noProof/>
        </w:rPr>
        <w:drawing>
          <wp:anchor distT="0" distB="0" distL="114300" distR="114300" simplePos="0" relativeHeight="251668480" behindDoc="0" locked="0" layoutInCell="1" allowOverlap="0" wp14:anchorId="011F2549" wp14:editId="22E60377">
            <wp:simplePos x="0" y="0"/>
            <wp:positionH relativeFrom="page">
              <wp:posOffset>6412865</wp:posOffset>
            </wp:positionH>
            <wp:positionV relativeFrom="page">
              <wp:posOffset>9826626</wp:posOffset>
            </wp:positionV>
            <wp:extent cx="2540" cy="2539"/>
            <wp:effectExtent l="0" t="0" r="0" b="0"/>
            <wp:wrapTopAndBottom/>
            <wp:docPr id="2667" name="Picture 2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7" name="Picture 266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2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Art. 43 — Após a Etapa de Votação, será realizado a etapa de apuração e proclamação da chapa eleita e em caso de empate a Diretoria irá convocar nova assembleia para nova votação no prazo máximo de 15 ( quin</w:t>
      </w:r>
      <w:r>
        <w:t xml:space="preserve">ze) dias. </w:t>
      </w:r>
    </w:p>
    <w:p w14:paraId="6D74954E" w14:textId="77777777" w:rsidR="002C45DB" w:rsidRDefault="008E393B">
      <w:pPr>
        <w:spacing w:after="114"/>
        <w:ind w:left="205" w:right="236"/>
      </w:pPr>
      <w:r>
        <w:t xml:space="preserve">CAPÍTULO VIII - DAS REFORMAS DO PRESENTE ESTATUTO </w:t>
      </w:r>
    </w:p>
    <w:p w14:paraId="2C90B392" w14:textId="77777777" w:rsidR="002C45DB" w:rsidRDefault="008E393B">
      <w:pPr>
        <w:ind w:left="250" w:right="402"/>
      </w:pPr>
      <w:r>
        <w:t>Art. 44 - O presente Estatuto poderá ser reformado iñtegralmente, inclusive no tocante à forma da administração da Associação, em Assembleia Geral Extraodinaria convocada especialmente para esse</w:t>
      </w:r>
      <w:r>
        <w:t xml:space="preserve"> fim, sendoque qualquer alteração deverá contar com o voto 2/3 (dois terços) dos associados, para tanto todos os associados deverão ser notificados por escrito ou vocalmente.</w:t>
      </w:r>
      <w:r>
        <w:rPr>
          <w:noProof/>
        </w:rPr>
        <w:drawing>
          <wp:inline distT="0" distB="0" distL="0" distR="0" wp14:anchorId="6D1FAA92" wp14:editId="72DF8D2C">
            <wp:extent cx="11854" cy="8890"/>
            <wp:effectExtent l="0" t="0" r="0" b="0"/>
            <wp:docPr id="2663" name="Picture 2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" name="Picture 2663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1854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645A09C" w14:textId="77777777" w:rsidR="002C45DB" w:rsidRDefault="008E393B">
      <w:pPr>
        <w:spacing w:after="159"/>
        <w:ind w:left="155" w:right="236"/>
      </w:pPr>
      <w:r>
        <w:t xml:space="preserve">CAPÍTULO IX - DAS DISPOSIÇÕES GERAIS E TRANSITÓRIAS </w:t>
      </w:r>
    </w:p>
    <w:p w14:paraId="782F5FD4" w14:textId="77777777" w:rsidR="002C45DB" w:rsidRDefault="008E393B">
      <w:pPr>
        <w:ind w:left="255" w:right="236"/>
      </w:pPr>
      <w:r>
        <w:t>Art. 45 - A ACIDE não dist</w:t>
      </w:r>
      <w:r>
        <w:t xml:space="preserve">ribuirá resultados, dividendos, bonificações, participações ou parcela do seu patrimônio, sob nenhuma forma ou pretexto. </w:t>
      </w:r>
    </w:p>
    <w:p w14:paraId="4C7C3C14" w14:textId="77777777" w:rsidR="002C45DB" w:rsidRDefault="008E393B">
      <w:pPr>
        <w:ind w:left="255" w:right="394"/>
      </w:pPr>
      <w:r>
        <w:t>Parágrafo Unico - Os diretores, conselheiros, associados, instituidores ou benfeitores da ACIDE não receberão qualquer remuneração, va</w:t>
      </w:r>
      <w:r>
        <w:t xml:space="preserve">ntagens ou beneficios, direta ou indiretamente, por qualquer forma ou título, em razão das competências, funções ou atividades que lhes sejam atribuídas por este ato constitutivo. </w:t>
      </w:r>
    </w:p>
    <w:p w14:paraId="5519B30A" w14:textId="77777777" w:rsidR="002C45DB" w:rsidRDefault="008E393B">
      <w:pPr>
        <w:spacing w:after="526"/>
        <w:ind w:left="255" w:right="236"/>
      </w:pPr>
      <w:r>
        <w:lastRenderedPageBreak/>
        <w:t>Art. 46 — A ACIDE terá um Regimento Interno a ser construído e registrado a</w:t>
      </w:r>
      <w:r>
        <w:t xml:space="preserve">pós a vigência do presente estatudo;  </w:t>
      </w:r>
    </w:p>
    <w:p w14:paraId="55F6766D" w14:textId="77777777" w:rsidR="002C45DB" w:rsidRDefault="008E393B">
      <w:pPr>
        <w:ind w:left="255" w:right="236"/>
      </w:pPr>
      <w:r>
        <w:t xml:space="preserve">Art. 47 - Os casos omissos nesse estatuto serão deliberados pela Assembleia Geral Extraordinária. </w:t>
      </w:r>
    </w:p>
    <w:p w14:paraId="6B2A0DBC" w14:textId="77777777" w:rsidR="002C45DB" w:rsidRDefault="008E393B">
      <w:pPr>
        <w:spacing w:after="0" w:line="259" w:lineRule="auto"/>
        <w:ind w:left="7723" w:firstLine="0"/>
      </w:pPr>
      <w:r>
        <w:rPr>
          <w:noProof/>
        </w:rPr>
        <w:drawing>
          <wp:inline distT="0" distB="0" distL="0" distR="0" wp14:anchorId="0537C966" wp14:editId="4835FDA2">
            <wp:extent cx="432435" cy="953160"/>
            <wp:effectExtent l="0" t="0" r="0" b="0"/>
            <wp:docPr id="2676" name="Picture 2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6" name="Picture 267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9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75DD2D8" w14:textId="77777777" w:rsidR="002C45DB" w:rsidRDefault="002C45DB">
      <w:pPr>
        <w:sectPr w:rsidR="002C45DB">
          <w:footerReference w:type="even" r:id="rId48"/>
          <w:footerReference w:type="default" r:id="rId49"/>
          <w:footerReference w:type="first" r:id="rId50"/>
          <w:pgSz w:w="11900" w:h="16820"/>
          <w:pgMar w:top="1008" w:right="1292" w:bottom="1808" w:left="856" w:header="720" w:footer="1504" w:gutter="0"/>
          <w:cols w:space="720"/>
        </w:sectPr>
      </w:pPr>
    </w:p>
    <w:p w14:paraId="756E7185" w14:textId="77777777" w:rsidR="002C45DB" w:rsidRDefault="008E393B">
      <w:pPr>
        <w:spacing w:after="1119"/>
        <w:ind w:left="20" w:right="236"/>
      </w:pPr>
      <w:r>
        <w:lastRenderedPageBreak/>
        <w:t xml:space="preserve">Vitória da Conquista, 15 dejunho de 2022. </w:t>
      </w:r>
    </w:p>
    <w:p w14:paraId="2905FF57" w14:textId="77777777" w:rsidR="002C45DB" w:rsidRDefault="008E393B">
      <w:pPr>
        <w:spacing w:after="822" w:line="256" w:lineRule="auto"/>
        <w:ind w:left="3088" w:right="2709" w:hanging="10"/>
        <w:jc w:val="center"/>
      </w:pPr>
      <w:r>
        <w:t xml:space="preserve">Alana Sheila Silva Santos Presidente </w:t>
      </w:r>
    </w:p>
    <w:p w14:paraId="6621888A" w14:textId="77777777" w:rsidR="002C45DB" w:rsidRDefault="008E393B">
      <w:pPr>
        <w:spacing w:after="6" w:line="256" w:lineRule="auto"/>
        <w:ind w:left="3394" w:right="3074" w:hanging="10"/>
        <w:jc w:val="center"/>
      </w:pPr>
      <w:r>
        <w:t xml:space="preserve">Mária Farias Viana Secretária </w:t>
      </w:r>
    </w:p>
    <w:tbl>
      <w:tblPr>
        <w:tblStyle w:val="TableGrid"/>
        <w:tblW w:w="2381" w:type="dxa"/>
        <w:tblInd w:w="3207" w:type="dxa"/>
        <w:tblCellMar>
          <w:top w:w="16" w:type="dxa"/>
          <w:left w:w="16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725"/>
        <w:gridCol w:w="1448"/>
      </w:tblGrid>
      <w:tr w:rsidR="002C45DB" w14:paraId="0A2CB182" w14:textId="77777777">
        <w:trPr>
          <w:trHeight w:val="523"/>
        </w:trPr>
        <w:tc>
          <w:tcPr>
            <w:tcW w:w="93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F801177" w14:textId="77777777" w:rsidR="002C45DB" w:rsidRDefault="008E39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2ADB52" w14:textId="77777777" w:rsidR="002C45DB" w:rsidRDefault="008E393B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2C45DB" w14:paraId="09D4CDDB" w14:textId="77777777">
        <w:trPr>
          <w:trHeight w:val="598"/>
        </w:trPr>
        <w:tc>
          <w:tcPr>
            <w:tcW w:w="2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6FA27E19" w14:textId="77777777" w:rsidR="002C45DB" w:rsidRDefault="008E393B">
            <w:pPr>
              <w:spacing w:after="0" w:line="259" w:lineRule="auto"/>
              <w:ind w:left="0" w:right="-18" w:firstLine="0"/>
              <w:jc w:val="right"/>
            </w:pPr>
            <w:r>
              <w:t xml:space="preserve"> </w:t>
            </w: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7CC75ED" w14:textId="77777777" w:rsidR="002C45DB" w:rsidRDefault="008E393B">
            <w:pPr>
              <w:spacing w:after="0" w:line="259" w:lineRule="auto"/>
              <w:ind w:left="3" w:firstLine="0"/>
              <w:jc w:val="left"/>
            </w:pPr>
            <w:r>
              <w:t xml:space="preserve">Joilson de Sousa Bastos </w:t>
            </w:r>
          </w:p>
        </w:tc>
      </w:tr>
    </w:tbl>
    <w:p w14:paraId="43EA0C59" w14:textId="77777777" w:rsidR="002C45DB" w:rsidRDefault="008E393B">
      <w:pPr>
        <w:pStyle w:val="Ttulo3"/>
        <w:spacing w:after="1332"/>
        <w:ind w:left="415" w:firstLine="1976"/>
      </w:pPr>
      <w:r>
        <w:rPr>
          <w:sz w:val="24"/>
        </w:rPr>
        <w:t xml:space="preserve">Tesoure' o </w:t>
      </w:r>
      <w:r>
        <w:t xml:space="preserve">TABELIONATO DE NOTAS PAES </w:t>
      </w:r>
      <w:r>
        <w:rPr>
          <w:sz w:val="24"/>
        </w:rPr>
        <w:t xml:space="preserve">   </w:t>
      </w:r>
    </w:p>
    <w:p w14:paraId="04E8783E" w14:textId="77777777" w:rsidR="002C45DB" w:rsidRDefault="008E393B">
      <w:pPr>
        <w:tabs>
          <w:tab w:val="center" w:pos="1704"/>
          <w:tab w:val="center" w:pos="3203"/>
          <w:tab w:val="center" w:pos="5340"/>
        </w:tabs>
        <w:spacing w:after="345" w:line="259" w:lineRule="auto"/>
        <w:ind w:left="-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A5016CD" wp14:editId="4D87A657">
                <wp:simplePos x="0" y="0"/>
                <wp:positionH relativeFrom="column">
                  <wp:posOffset>2156778</wp:posOffset>
                </wp:positionH>
                <wp:positionV relativeFrom="paragraph">
                  <wp:posOffset>-223079</wp:posOffset>
                </wp:positionV>
                <wp:extent cx="1683448" cy="479425"/>
                <wp:effectExtent l="0" t="0" r="0" b="0"/>
                <wp:wrapNone/>
                <wp:docPr id="16922" name="Group 16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3448" cy="479425"/>
                          <a:chOff x="0" y="0"/>
                          <a:chExt cx="1683448" cy="479425"/>
                        </a:xfrm>
                      </wpg:grpSpPr>
                      <wps:wsp>
                        <wps:cNvPr id="17516" name="Shape 17516"/>
                        <wps:cNvSpPr/>
                        <wps:spPr>
                          <a:xfrm>
                            <a:off x="0" y="0"/>
                            <a:ext cx="139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9144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7" name="Shape 17517"/>
                        <wps:cNvSpPr/>
                        <wps:spPr>
                          <a:xfrm>
                            <a:off x="139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8" name="Shape 17518"/>
                        <wps:cNvSpPr/>
                        <wps:spPr>
                          <a:xfrm>
                            <a:off x="142875" y="0"/>
                            <a:ext cx="165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" h="9144">
                                <a:moveTo>
                                  <a:pt x="0" y="0"/>
                                </a:moveTo>
                                <a:lnTo>
                                  <a:pt x="165100" y="0"/>
                                </a:lnTo>
                                <a:lnTo>
                                  <a:pt x="165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9" name="Shape 17519"/>
                        <wps:cNvSpPr/>
                        <wps:spPr>
                          <a:xfrm>
                            <a:off x="307975" y="3175"/>
                            <a:ext cx="9144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9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975"/>
                                </a:lnTo>
                                <a:lnTo>
                                  <a:pt x="0" y="53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0" name="Shape 17520"/>
                        <wps:cNvSpPr/>
                        <wps:spPr>
                          <a:xfrm>
                            <a:off x="30797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1" name="Shape 17521"/>
                        <wps:cNvSpPr/>
                        <wps:spPr>
                          <a:xfrm>
                            <a:off x="3111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2" name="Shape 17522"/>
                        <wps:cNvSpPr/>
                        <wps:spPr>
                          <a:xfrm>
                            <a:off x="314325" y="0"/>
                            <a:ext cx="5781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167" h="9144">
                                <a:moveTo>
                                  <a:pt x="0" y="0"/>
                                </a:moveTo>
                                <a:lnTo>
                                  <a:pt x="578167" y="0"/>
                                </a:lnTo>
                                <a:lnTo>
                                  <a:pt x="5781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3" name="Shape 17523"/>
                        <wps:cNvSpPr/>
                        <wps:spPr>
                          <a:xfrm>
                            <a:off x="8925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4" name="Shape 17524"/>
                        <wps:cNvSpPr/>
                        <wps:spPr>
                          <a:xfrm>
                            <a:off x="895731" y="0"/>
                            <a:ext cx="7877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717" h="9144">
                                <a:moveTo>
                                  <a:pt x="0" y="0"/>
                                </a:moveTo>
                                <a:lnTo>
                                  <a:pt x="787717" y="0"/>
                                </a:lnTo>
                                <a:lnTo>
                                  <a:pt x="7877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5" name="Shape 17525"/>
                        <wps:cNvSpPr/>
                        <wps:spPr>
                          <a:xfrm>
                            <a:off x="307975" y="57150"/>
                            <a:ext cx="9144" cy="422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22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2275"/>
                                </a:lnTo>
                                <a:lnTo>
                                  <a:pt x="0" y="422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922" style="width:132.555pt;height:37.75pt;position:absolute;z-index:-2147483493;mso-position-horizontal-relative:text;mso-position-horizontal:absolute;margin-left:169.825pt;mso-position-vertical-relative:text;margin-top:-17.5654pt;" coordsize="16834,4794">
                <v:shape id="Shape 17526" style="position:absolute;width:1397;height:91;left:0;top:0;" coordsize="139700,9144" path="m0,0l139700,0l139700,9144l0,9144l0,0">
                  <v:stroke weight="0pt" endcap="flat" joinstyle="miter" miterlimit="10" on="false" color="#000000" opacity="0"/>
                  <v:fill on="true" color="#000000"/>
                </v:shape>
                <v:shape id="Shape 17527" style="position:absolute;width:91;height:91;left:139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528" style="position:absolute;width:1651;height:91;left:1428;top:0;" coordsize="165100,9144" path="m0,0l165100,0l165100,9144l0,9144l0,0">
                  <v:stroke weight="0pt" endcap="flat" joinstyle="miter" miterlimit="10" on="false" color="#000000" opacity="0"/>
                  <v:fill on="true" color="#000000"/>
                </v:shape>
                <v:shape id="Shape 17529" style="position:absolute;width:91;height:539;left:3079;top:31;" coordsize="9144,53975" path="m0,0l9144,0l9144,53975l0,53975l0,0">
                  <v:stroke weight="0pt" endcap="flat" joinstyle="miter" miterlimit="10" on="false" color="#000000" opacity="0"/>
                  <v:fill on="true" color="#000000"/>
                </v:shape>
                <v:shape id="Shape 17530" style="position:absolute;width:91;height:91;left:30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531" style="position:absolute;width:91;height:91;left:311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532" style="position:absolute;width:5781;height:91;left:3143;top:0;" coordsize="578167,9144" path="m0,0l578167,0l578167,9144l0,9144l0,0">
                  <v:stroke weight="0pt" endcap="flat" joinstyle="miter" miterlimit="10" on="false" color="#000000" opacity="0"/>
                  <v:fill on="true" color="#000000"/>
                </v:shape>
                <v:shape id="Shape 17533" style="position:absolute;width:91;height:91;left:89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534" style="position:absolute;width:7877;height:91;left:8957;top:0;" coordsize="787717,9144" path="m0,0l787717,0l787717,9144l0,9144l0,0">
                  <v:stroke weight="0pt" endcap="flat" joinstyle="miter" miterlimit="10" on="false" color="#000000" opacity="0"/>
                  <v:fill on="true" color="#000000"/>
                </v:shape>
                <v:shape id="Shape 17535" style="position:absolute;width:91;height:4222;left:3079;top:571;" coordsize="9144,422275" path="m0,0l9144,0l9144,422275l0,42227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0" wp14:anchorId="680538B6" wp14:editId="2B5D878B">
            <wp:simplePos x="0" y="0"/>
            <wp:positionH relativeFrom="column">
              <wp:posOffset>253682</wp:posOffset>
            </wp:positionH>
            <wp:positionV relativeFrom="paragraph">
              <wp:posOffset>-138878</wp:posOffset>
            </wp:positionV>
            <wp:extent cx="161925" cy="311150"/>
            <wp:effectExtent l="0" t="0" r="0" b="0"/>
            <wp:wrapNone/>
            <wp:docPr id="2842" name="Picture 2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" name="Picture 284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u </w:t>
      </w:r>
      <w:r>
        <w:rPr>
          <w:sz w:val="22"/>
        </w:rPr>
        <w:tab/>
      </w:r>
      <w:r>
        <w:rPr>
          <w:sz w:val="10"/>
        </w:rPr>
        <w:t>Fone: (77) 3082TabeliàO Substituto Rua ryqub, 174</w:t>
      </w:r>
      <w:r>
        <w:rPr>
          <w:sz w:val="34"/>
        </w:rPr>
        <w:t>1</w:t>
      </w:r>
      <w:r>
        <w:t xml:space="preserve"> </w:t>
      </w:r>
      <w:r>
        <w:rPr>
          <w:sz w:val="10"/>
        </w:rPr>
        <w:t xml:space="preserve">Bel.Edgar or Rocha Paes </w:t>
      </w:r>
      <w:r>
        <w:rPr>
          <w:sz w:val="14"/>
        </w:rPr>
        <w:t>0</w:t>
      </w:r>
      <w:r>
        <w:rPr>
          <w:sz w:val="22"/>
        </w:rPr>
        <w:t xml:space="preserve">TA ELIONATO DE NO </w:t>
      </w:r>
      <w:r>
        <w:rPr>
          <w:sz w:val="15"/>
          <w:vertAlign w:val="subscript"/>
        </w:rPr>
        <w:t>-2511</w:t>
      </w:r>
      <w:r>
        <w:t xml:space="preserve"> </w:t>
      </w:r>
      <w:r>
        <w:tab/>
      </w:r>
      <w:r>
        <w:rPr>
          <w:sz w:val="10"/>
        </w:rPr>
        <w:t>- -Tabelião I Bel.Bruno Roch es B - Centro Vitória da Ccnquista</w:t>
      </w:r>
      <w:r>
        <w:rPr>
          <w:sz w:val="22"/>
        </w:rPr>
        <w:t xml:space="preserve"> </w:t>
      </w:r>
      <w:r>
        <w:rPr>
          <w:sz w:val="10"/>
        </w:rPr>
        <w:t xml:space="preserve">- - </w:t>
      </w:r>
      <w:r>
        <w:t xml:space="preserve">A </w:t>
      </w:r>
      <w:r>
        <w:rPr>
          <w:sz w:val="22"/>
        </w:rPr>
        <w:t>PA</w:t>
      </w:r>
      <w:r>
        <w:t xml:space="preserve"> v </w:t>
      </w:r>
      <w:r>
        <w:rPr>
          <w:sz w:val="22"/>
        </w:rPr>
        <w:t>ES</w:t>
      </w:r>
      <w:r>
        <w:t xml:space="preserve"> gado OLuis  </w:t>
      </w:r>
      <w:r>
        <w:tab/>
        <w:t xml:space="preserve"> xoto MoreiraBA 43.085 </w:t>
      </w:r>
    </w:p>
    <w:p w14:paraId="6559A80E" w14:textId="77777777" w:rsidR="002C45DB" w:rsidRDefault="008E393B">
      <w:pPr>
        <w:spacing w:after="0" w:line="259" w:lineRule="auto"/>
        <w:ind w:left="10" w:right="1701" w:hanging="10"/>
        <w:jc w:val="center"/>
      </w:pPr>
      <w:r>
        <w:rPr>
          <w:sz w:val="18"/>
        </w:rPr>
        <w:t>Ticket: 222225</w:t>
      </w:r>
      <w:r>
        <w:t xml:space="preserve"> </w:t>
      </w:r>
    </w:p>
    <w:p w14:paraId="3B911081" w14:textId="77777777" w:rsidR="002C45DB" w:rsidRDefault="008E393B">
      <w:pPr>
        <w:pStyle w:val="Ttulo3"/>
        <w:ind w:left="-5"/>
      </w:pPr>
      <w:r>
        <w:t>FIRMA (SEMELH  A</w:t>
      </w:r>
      <w:r>
        <w:rPr>
          <w:sz w:val="24"/>
        </w:rPr>
        <w:t xml:space="preserve"> </w:t>
      </w:r>
    </w:p>
    <w:p w14:paraId="47330286" w14:textId="77777777" w:rsidR="002C45DB" w:rsidRDefault="008E393B">
      <w:pPr>
        <w:spacing w:after="3" w:line="251" w:lineRule="auto"/>
        <w:ind w:left="-5" w:right="5702"/>
      </w:pPr>
      <w:r>
        <w:rPr>
          <w:sz w:val="14"/>
        </w:rPr>
        <w:t>Reconheço por semehan</w:t>
      </w:r>
      <w:r>
        <w:t xml:space="preserve"> </w:t>
      </w:r>
    </w:p>
    <w:p w14:paraId="0AF4AA78" w14:textId="77777777" w:rsidR="002C45DB" w:rsidRDefault="008E393B">
      <w:pPr>
        <w:spacing w:after="3" w:line="251" w:lineRule="auto"/>
        <w:ind w:left="-5" w:right="7501"/>
      </w:pPr>
      <w:r>
        <w:rPr>
          <w:sz w:val="12"/>
        </w:rPr>
        <w:t>MARIA FARIAS VIANA</w:t>
      </w:r>
      <w:r>
        <w:t xml:space="preserve"> </w:t>
      </w:r>
      <w:r>
        <w:rPr>
          <w:sz w:val="14"/>
        </w:rPr>
        <w:t>ALANA SHEILA SILV ANT08</w:t>
      </w:r>
      <w:r>
        <w:t xml:space="preserve"> </w:t>
      </w:r>
    </w:p>
    <w:p w14:paraId="673C84A0" w14:textId="77777777" w:rsidR="002C45DB" w:rsidRDefault="008E393B">
      <w:pPr>
        <w:spacing w:after="57" w:line="251" w:lineRule="auto"/>
        <w:ind w:left="-5" w:right="5702"/>
      </w:pPr>
      <w:r>
        <w:rPr>
          <w:sz w:val="14"/>
        </w:rPr>
        <w:t>JOILSON DE S EASTOS</w:t>
      </w:r>
      <w:r>
        <w:t xml:space="preserve"> </w:t>
      </w:r>
    </w:p>
    <w:p w14:paraId="17B8CF76" w14:textId="77777777" w:rsidR="002C45DB" w:rsidRDefault="008E393B">
      <w:pPr>
        <w:spacing w:after="101" w:line="251" w:lineRule="auto"/>
        <w:ind w:left="-5" w:right="5702"/>
      </w:pPr>
      <w:r>
        <w:rPr>
          <w:sz w:val="14"/>
        </w:rPr>
        <w:t>Vit. conq a-BA 20/07/ 2, valor d</w:t>
      </w:r>
      <w:r>
        <w:t xml:space="preserve"> </w:t>
      </w:r>
    </w:p>
    <w:p w14:paraId="27FB9379" w14:textId="77777777" w:rsidR="002C45DB" w:rsidRDefault="008E393B">
      <w:pPr>
        <w:spacing w:after="74" w:line="259" w:lineRule="auto"/>
        <w:ind w:left="0" w:hanging="10"/>
        <w:jc w:val="left"/>
      </w:pPr>
      <w:r>
        <w:rPr>
          <w:sz w:val="12"/>
        </w:rPr>
        <w:t xml:space="preserve">co Ite o selo www.tjb ts.br/autentblaao curaata, 12 .Ac3470aa.6, </w:t>
      </w:r>
    </w:p>
    <w:p w14:paraId="795545DF" w14:textId="77777777" w:rsidR="002C45DB" w:rsidRDefault="008E393B">
      <w:pPr>
        <w:spacing w:after="0" w:line="259" w:lineRule="auto"/>
        <w:ind w:left="851" w:hanging="10"/>
        <w:jc w:val="left"/>
      </w:pPr>
      <w:r>
        <w:rPr>
          <w:sz w:val="12"/>
        </w:rPr>
        <w:t>1253,ACN70324</w:t>
      </w:r>
      <w:r>
        <w:t xml:space="preserve"> </w:t>
      </w:r>
    </w:p>
    <w:p w14:paraId="57666FB3" w14:textId="77777777" w:rsidR="002C45DB" w:rsidRDefault="008E393B">
      <w:pPr>
        <w:spacing w:after="2" w:line="254" w:lineRule="auto"/>
        <w:ind w:left="761" w:right="4058" w:hanging="201"/>
      </w:pPr>
      <w:r>
        <w:rPr>
          <w:sz w:val="16"/>
        </w:rPr>
        <w:t>- S SANTOS PA VA - ESCREVENTE NOTAA</w:t>
      </w:r>
      <w:r>
        <w:rPr>
          <w:sz w:val="16"/>
        </w:rPr>
        <w:t>IÁL</w:t>
      </w:r>
      <w:r>
        <w:t xml:space="preserve"> </w:t>
      </w:r>
      <w:r>
        <w:rPr>
          <w:sz w:val="18"/>
        </w:rPr>
        <w:t>TABELIONATO DE NOTAS PAES</w:t>
      </w:r>
      <w:r>
        <w:t xml:space="preserve"> </w:t>
      </w:r>
    </w:p>
    <w:p w14:paraId="0FD81141" w14:textId="77777777" w:rsidR="002C45DB" w:rsidRDefault="008E393B">
      <w:pPr>
        <w:tabs>
          <w:tab w:val="center" w:pos="1199"/>
          <w:tab w:val="center" w:pos="2741"/>
        </w:tabs>
        <w:spacing w:after="2" w:line="254" w:lineRule="auto"/>
        <w:ind w:left="-5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COMARCA DE  </w:t>
      </w:r>
      <w:r>
        <w:rPr>
          <w:sz w:val="16"/>
        </w:rPr>
        <w:tab/>
        <w:t>DA CONQUSTABA</w:t>
      </w:r>
      <w:r>
        <w:t xml:space="preserve"> </w:t>
      </w:r>
    </w:p>
    <w:p w14:paraId="6F1A9B50" w14:textId="77777777" w:rsidR="002C45DB" w:rsidRDefault="008E393B">
      <w:pPr>
        <w:spacing w:after="2" w:line="254" w:lineRule="auto"/>
        <w:ind w:left="766" w:right="5538" w:firstLine="580"/>
      </w:pPr>
      <w:r>
        <w:rPr>
          <w:sz w:val="18"/>
        </w:rPr>
        <w:t xml:space="preserve">FONE: (T) n2.2511 </w:t>
      </w:r>
      <w:r>
        <w:rPr>
          <w:sz w:val="16"/>
        </w:rPr>
        <w:t>JANAÍNA DOS SANTOS</w:t>
      </w:r>
      <w:r>
        <w:t xml:space="preserve"> </w:t>
      </w:r>
      <w:r>
        <w:rPr>
          <w:sz w:val="16"/>
        </w:rPr>
        <w:t>ESCREVENTE N</w:t>
      </w:r>
      <w:r>
        <w:rPr>
          <w:sz w:val="16"/>
          <w:u w:val="single" w:color="000000"/>
        </w:rPr>
        <w:t>OTARAL</w:t>
      </w:r>
      <w:r>
        <w:t xml:space="preserve"> </w:t>
      </w:r>
      <w:r>
        <w:rPr>
          <w:sz w:val="22"/>
        </w:rPr>
        <w:t>TABELIONATO DE NOTAS PA</w:t>
      </w:r>
      <w:r>
        <w:t xml:space="preserve"> </w:t>
      </w:r>
    </w:p>
    <w:p w14:paraId="6AC54ECF" w14:textId="77777777" w:rsidR="002C45DB" w:rsidRDefault="008E393B">
      <w:pPr>
        <w:spacing w:after="181" w:line="259" w:lineRule="auto"/>
        <w:ind w:left="696" w:hanging="10"/>
        <w:jc w:val="left"/>
      </w:pPr>
      <w:r>
        <w:rPr>
          <w:sz w:val="10"/>
        </w:rPr>
        <w:t xml:space="preserve">Bel.Edgard Jú Rocha Paes Rota Club, 174-3 - </w:t>
      </w:r>
      <w:r>
        <w:rPr>
          <w:sz w:val="15"/>
          <w:vertAlign w:val="subscript"/>
        </w:rPr>
        <w:t>Centro • Vitória da Conquista.BA Fone: (77) 30</w:t>
      </w:r>
      <w:r>
        <w:rPr>
          <w:sz w:val="10"/>
        </w:rPr>
        <w:t xml:space="preserve">- Tabelião I Bel.Bruno Rocha Paes - Tabelião tituto </w:t>
      </w:r>
      <w:r>
        <w:t xml:space="preserve"> </w:t>
      </w:r>
      <w:r>
        <w:rPr>
          <w:sz w:val="10"/>
        </w:rPr>
        <w:t xml:space="preserve">Rua </w:t>
      </w:r>
    </w:p>
    <w:p w14:paraId="2E6D5A0E" w14:textId="77777777" w:rsidR="002C45DB" w:rsidRDefault="008E393B">
      <w:pPr>
        <w:spacing w:after="0" w:line="259" w:lineRule="auto"/>
        <w:ind w:left="10" w:right="2036" w:hanging="10"/>
        <w:jc w:val="center"/>
      </w:pPr>
      <w:r>
        <w:rPr>
          <w:sz w:val="18"/>
        </w:rPr>
        <w:t xml:space="preserve">Ticket: </w:t>
      </w:r>
    </w:p>
    <w:p w14:paraId="3424927E" w14:textId="77777777" w:rsidR="002C45DB" w:rsidRDefault="008E393B">
      <w:pPr>
        <w:pStyle w:val="Ttulo3"/>
        <w:ind w:left="-5"/>
      </w:pPr>
      <w:r>
        <w:t>222225 FIRMA (SEMELHAN )</w:t>
      </w:r>
      <w:r>
        <w:rPr>
          <w:sz w:val="24"/>
        </w:rPr>
        <w:t xml:space="preserve"> </w:t>
      </w:r>
    </w:p>
    <w:p w14:paraId="7A14C995" w14:textId="77777777" w:rsidR="002C45DB" w:rsidRDefault="008E393B">
      <w:pPr>
        <w:spacing w:after="82" w:line="251" w:lineRule="auto"/>
        <w:ind w:left="-5" w:right="7102"/>
      </w:pPr>
      <w:r>
        <w:rPr>
          <w:sz w:val="14"/>
        </w:rPr>
        <w:t>Reconheço por semehan 1 s) de: ANDRE Lula PEIXOTO xx x x xxx x xxx xxx XXX XXX XXX XXX</w:t>
      </w:r>
      <w:r>
        <w:t xml:space="preserve"> </w:t>
      </w:r>
    </w:p>
    <w:p w14:paraId="0A8642DB" w14:textId="77777777" w:rsidR="002C45DB" w:rsidRDefault="008E393B">
      <w:pPr>
        <w:spacing w:after="217" w:line="251" w:lineRule="auto"/>
        <w:ind w:left="-5" w:right="5702"/>
      </w:pPr>
      <w:r>
        <w:rPr>
          <w:sz w:val="14"/>
        </w:rPr>
        <w:t>Vit. Conquista. A, 20/07/2022, v do o: R$ 6</w:t>
      </w:r>
      <w:r>
        <w:t xml:space="preserve"> </w:t>
      </w:r>
    </w:p>
    <w:p w14:paraId="5BBF8A6C" w14:textId="77777777" w:rsidR="002C45DB" w:rsidRDefault="008E393B">
      <w:pPr>
        <w:spacing w:after="1415" w:line="251" w:lineRule="auto"/>
        <w:ind w:left="-5" w:right="5702"/>
      </w:pPr>
      <w:r>
        <w:rPr>
          <w:sz w:val="14"/>
        </w:rPr>
        <w:t>Consult selo em w . ba. .briautenticic</w:t>
      </w:r>
      <w:r>
        <w:t xml:space="preserve"> </w:t>
      </w:r>
      <w:r>
        <w:rPr>
          <w:sz w:val="14"/>
        </w:rPr>
        <w:t>SELO(S : 125a.Acu 3-2</w:t>
      </w:r>
      <w:r>
        <w:t xml:space="preserve"> </w:t>
      </w:r>
      <w:r>
        <w:rPr>
          <w:sz w:val="16"/>
        </w:rPr>
        <w:t>JANA' OOS TOS PAI A - ESCREVENTE NOTARIAL</w:t>
      </w:r>
      <w:r>
        <w:t xml:space="preserve"> </w:t>
      </w:r>
    </w:p>
    <w:p w14:paraId="5E2E3A48" w14:textId="77777777" w:rsidR="002C45DB" w:rsidRDefault="008E393B">
      <w:pPr>
        <w:spacing w:after="0" w:line="259" w:lineRule="auto"/>
        <w:ind w:left="15" w:firstLine="0"/>
        <w:jc w:val="left"/>
      </w:pPr>
      <w:r>
        <w:lastRenderedPageBreak/>
        <w:t xml:space="preserve"> </w:t>
      </w:r>
    </w:p>
    <w:sectPr w:rsidR="002C45DB">
      <w:footerReference w:type="even" r:id="rId52"/>
      <w:footerReference w:type="default" r:id="rId53"/>
      <w:footerReference w:type="first" r:id="rId54"/>
      <w:pgSz w:w="11900" w:h="16820"/>
      <w:pgMar w:top="1440" w:right="1440" w:bottom="1440" w:left="11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4B5D" w14:textId="77777777" w:rsidR="00000000" w:rsidRDefault="008E393B">
      <w:pPr>
        <w:spacing w:after="0" w:line="240" w:lineRule="auto"/>
      </w:pPr>
      <w:r>
        <w:separator/>
      </w:r>
    </w:p>
  </w:endnote>
  <w:endnote w:type="continuationSeparator" w:id="0">
    <w:p w14:paraId="74E1DF3F" w14:textId="77777777" w:rsidR="00000000" w:rsidRDefault="008E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22AC" w14:textId="77777777" w:rsidR="002C45DB" w:rsidRDefault="008E393B">
    <w:pPr>
      <w:spacing w:after="0" w:line="259" w:lineRule="auto"/>
      <w:ind w:left="0" w:right="1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0A75" w14:textId="77777777" w:rsidR="002C45DB" w:rsidRDefault="008E393B">
    <w:pPr>
      <w:spacing w:after="0" w:line="259" w:lineRule="auto"/>
      <w:ind w:left="0" w:right="1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23BC" w14:textId="77777777" w:rsidR="002C45DB" w:rsidRDefault="008E393B">
    <w:pPr>
      <w:spacing w:after="0" w:line="259" w:lineRule="auto"/>
      <w:ind w:left="0" w:right="1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EB38" w14:textId="77777777" w:rsidR="002C45DB" w:rsidRDefault="002C45DB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1DAC" w14:textId="77777777" w:rsidR="002C45DB" w:rsidRDefault="002C45DB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1003" w14:textId="77777777" w:rsidR="002C45DB" w:rsidRDefault="002C45D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A8C7" w14:textId="77777777" w:rsidR="00000000" w:rsidRDefault="008E393B">
      <w:pPr>
        <w:spacing w:after="0" w:line="240" w:lineRule="auto"/>
      </w:pPr>
      <w:r>
        <w:separator/>
      </w:r>
    </w:p>
  </w:footnote>
  <w:footnote w:type="continuationSeparator" w:id="0">
    <w:p w14:paraId="3DA82590" w14:textId="77777777" w:rsidR="00000000" w:rsidRDefault="008E3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D4D"/>
    <w:multiLevelType w:val="hybridMultilevel"/>
    <w:tmpl w:val="FFFFFFFF"/>
    <w:lvl w:ilvl="0" w:tplc="94B0A8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6449E">
      <w:start w:val="1"/>
      <w:numFmt w:val="lowerLetter"/>
      <w:lvlText w:val="%2.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8D0A0">
      <w:start w:val="1"/>
      <w:numFmt w:val="lowerRoman"/>
      <w:lvlText w:val="%3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66DEEE">
      <w:start w:val="1"/>
      <w:numFmt w:val="decimal"/>
      <w:lvlText w:val="%4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0FB76">
      <w:start w:val="1"/>
      <w:numFmt w:val="lowerLetter"/>
      <w:lvlText w:val="%5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CB40C">
      <w:start w:val="1"/>
      <w:numFmt w:val="lowerRoman"/>
      <w:lvlText w:val="%6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6C7C8">
      <w:start w:val="1"/>
      <w:numFmt w:val="decimal"/>
      <w:lvlText w:val="%7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4134C">
      <w:start w:val="1"/>
      <w:numFmt w:val="lowerLetter"/>
      <w:lvlText w:val="%8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A714A">
      <w:start w:val="1"/>
      <w:numFmt w:val="lowerRoman"/>
      <w:lvlText w:val="%9"/>
      <w:lvlJc w:val="left"/>
      <w:pPr>
        <w:ind w:left="7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46565"/>
    <w:multiLevelType w:val="hybridMultilevel"/>
    <w:tmpl w:val="FFFFFFFF"/>
    <w:lvl w:ilvl="0" w:tplc="37F413C4">
      <w:start w:val="1"/>
      <w:numFmt w:val="upperRoman"/>
      <w:lvlText w:val="%1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0AD5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0A5C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441C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6EE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A25B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4BAA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B01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6469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5427BA"/>
    <w:multiLevelType w:val="hybridMultilevel"/>
    <w:tmpl w:val="FFFFFFFF"/>
    <w:lvl w:ilvl="0" w:tplc="9F0C112C">
      <w:start w:val="1"/>
      <w:numFmt w:val="upperRoman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2BEB2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96F4E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D05C0A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1E8F8A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BAED04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4A1D5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EE0A1C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4110A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2039D4"/>
    <w:multiLevelType w:val="hybridMultilevel"/>
    <w:tmpl w:val="FFFFFFFF"/>
    <w:lvl w:ilvl="0" w:tplc="6846AF68">
      <w:start w:val="1"/>
      <w:numFmt w:val="upperRoman"/>
      <w:lvlText w:val="%1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4409AA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7AAA3C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7027C2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DCAD30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C2F32E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B6642E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1A5A36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7E0212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2E0C35"/>
    <w:multiLevelType w:val="hybridMultilevel"/>
    <w:tmpl w:val="FFFFFFFF"/>
    <w:lvl w:ilvl="0" w:tplc="E08A99A4">
      <w:start w:val="1"/>
      <w:numFmt w:val="bullet"/>
      <w:lvlText w:val="-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00924">
      <w:start w:val="1"/>
      <w:numFmt w:val="bullet"/>
      <w:lvlText w:val="o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36B9E6">
      <w:start w:val="1"/>
      <w:numFmt w:val="bullet"/>
      <w:lvlText w:val="▪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101102">
      <w:start w:val="1"/>
      <w:numFmt w:val="bullet"/>
      <w:lvlText w:val="•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CAE2A4">
      <w:start w:val="1"/>
      <w:numFmt w:val="bullet"/>
      <w:lvlText w:val="o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A83B42">
      <w:start w:val="1"/>
      <w:numFmt w:val="bullet"/>
      <w:lvlText w:val="▪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D664AE">
      <w:start w:val="1"/>
      <w:numFmt w:val="bullet"/>
      <w:lvlText w:val="•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24BBE8">
      <w:start w:val="1"/>
      <w:numFmt w:val="bullet"/>
      <w:lvlText w:val="o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04C80">
      <w:start w:val="1"/>
      <w:numFmt w:val="bullet"/>
      <w:lvlText w:val="▪"/>
      <w:lvlJc w:val="left"/>
      <w:pPr>
        <w:ind w:left="6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7F1BA5"/>
    <w:multiLevelType w:val="hybridMultilevel"/>
    <w:tmpl w:val="FFFFFFFF"/>
    <w:lvl w:ilvl="0" w:tplc="886C1576">
      <w:start w:val="1"/>
      <w:numFmt w:val="decimal"/>
      <w:lvlText w:val="%1.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00140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C55A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0DBDE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E994C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6A1F0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4E968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E1C28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0F1C6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0457B6"/>
    <w:multiLevelType w:val="hybridMultilevel"/>
    <w:tmpl w:val="FFFFFFFF"/>
    <w:lvl w:ilvl="0" w:tplc="5154930E">
      <w:start w:val="1"/>
      <w:numFmt w:val="upperRoman"/>
      <w:lvlText w:val="%1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9ADC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50B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0289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26C7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28DA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48DE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DE0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383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F52F45"/>
    <w:multiLevelType w:val="hybridMultilevel"/>
    <w:tmpl w:val="FFFFFFFF"/>
    <w:lvl w:ilvl="0" w:tplc="595EE068">
      <w:start w:val="11"/>
      <w:numFmt w:val="upp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E7CFC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3E0EF6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47D7E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6208A2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A41D2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DCF692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6C234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4CEF1A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C502A1"/>
    <w:multiLevelType w:val="hybridMultilevel"/>
    <w:tmpl w:val="FFFFFFFF"/>
    <w:lvl w:ilvl="0" w:tplc="F6CA36EA">
      <w:start w:val="1"/>
      <w:numFmt w:val="upperRoman"/>
      <w:lvlText w:val="%1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5E7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923C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C414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C03F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AA7E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8865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70DF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C8A6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AB729E"/>
    <w:multiLevelType w:val="hybridMultilevel"/>
    <w:tmpl w:val="FFFFFFFF"/>
    <w:lvl w:ilvl="0" w:tplc="B15A4D9E">
      <w:start w:val="1"/>
      <w:numFmt w:val="upperRoman"/>
      <w:lvlText w:val="%1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EE4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58A7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1007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30DB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9299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5869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18C8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6A1E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C774E5"/>
    <w:multiLevelType w:val="hybridMultilevel"/>
    <w:tmpl w:val="FFFFFFFF"/>
    <w:lvl w:ilvl="0" w:tplc="9EE8A70A">
      <w:start w:val="1"/>
      <w:numFmt w:val="upperRoman"/>
      <w:lvlText w:val="%1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EAE9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7EEE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D006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54C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A8A6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5499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CAD0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FCD1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0F7E6F"/>
    <w:multiLevelType w:val="hybridMultilevel"/>
    <w:tmpl w:val="FFFFFFFF"/>
    <w:lvl w:ilvl="0" w:tplc="5C0CB566">
      <w:start w:val="1"/>
      <w:numFmt w:val="upperRoman"/>
      <w:lvlText w:val="%1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D49B9A">
      <w:start w:val="1"/>
      <w:numFmt w:val="lowerLetter"/>
      <w:lvlText w:val="%2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105A94">
      <w:start w:val="1"/>
      <w:numFmt w:val="lowerRoman"/>
      <w:lvlText w:val="%3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88DED8">
      <w:start w:val="1"/>
      <w:numFmt w:val="decimal"/>
      <w:lvlText w:val="%4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4AF0E2">
      <w:start w:val="1"/>
      <w:numFmt w:val="lowerLetter"/>
      <w:lvlText w:val="%5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986666">
      <w:start w:val="1"/>
      <w:numFmt w:val="lowerRoman"/>
      <w:lvlText w:val="%6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82DCF6">
      <w:start w:val="1"/>
      <w:numFmt w:val="decimal"/>
      <w:lvlText w:val="%7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281C40">
      <w:start w:val="1"/>
      <w:numFmt w:val="lowerLetter"/>
      <w:lvlText w:val="%8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541DA4">
      <w:start w:val="1"/>
      <w:numFmt w:val="lowerRoman"/>
      <w:lvlText w:val="%9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073C9F"/>
    <w:multiLevelType w:val="hybridMultilevel"/>
    <w:tmpl w:val="FFFFFFFF"/>
    <w:lvl w:ilvl="0" w:tplc="BB2E6BF0">
      <w:start w:val="1"/>
      <w:numFmt w:val="upperRoman"/>
      <w:lvlText w:val="%1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C858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A07602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CA8722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9A2906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E2F450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E2C668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FE7BB8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06D3FC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8A2FA2"/>
    <w:multiLevelType w:val="hybridMultilevel"/>
    <w:tmpl w:val="FFFFFFFF"/>
    <w:lvl w:ilvl="0" w:tplc="3216D712">
      <w:start w:val="1"/>
      <w:numFmt w:val="upperRoman"/>
      <w:lvlText w:val="%1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E67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9E4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9AD7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0E19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E6C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4E12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1AA6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93680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471289"/>
    <w:multiLevelType w:val="hybridMultilevel"/>
    <w:tmpl w:val="FFFFFFFF"/>
    <w:lvl w:ilvl="0" w:tplc="92D2F1B4">
      <w:start w:val="1"/>
      <w:numFmt w:val="upperRoman"/>
      <w:lvlText w:val="%1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3CE825C">
      <w:start w:val="1"/>
      <w:numFmt w:val="lowerLetter"/>
      <w:lvlText w:val="%2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91268AC">
      <w:start w:val="1"/>
      <w:numFmt w:val="lowerRoman"/>
      <w:lvlText w:val="%3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3CCD822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BE4432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EC4B524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D6A7BC2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E68FAA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270D262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B467E1"/>
    <w:multiLevelType w:val="hybridMultilevel"/>
    <w:tmpl w:val="FFFFFFFF"/>
    <w:lvl w:ilvl="0" w:tplc="C7D612D0">
      <w:start w:val="5"/>
      <w:numFmt w:val="upperRoman"/>
      <w:lvlText w:val="%1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07DBA">
      <w:start w:val="1"/>
      <w:numFmt w:val="lowerLetter"/>
      <w:lvlText w:val="%2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6E9C8">
      <w:start w:val="1"/>
      <w:numFmt w:val="lowerRoman"/>
      <w:lvlText w:val="%3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8612E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CE014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E260E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8CCA8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C5992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20344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7781418">
    <w:abstractNumId w:val="12"/>
  </w:num>
  <w:num w:numId="2" w16cid:durableId="1013186778">
    <w:abstractNumId w:val="3"/>
  </w:num>
  <w:num w:numId="3" w16cid:durableId="2089645349">
    <w:abstractNumId w:val="14"/>
  </w:num>
  <w:num w:numId="4" w16cid:durableId="36858268">
    <w:abstractNumId w:val="15"/>
  </w:num>
  <w:num w:numId="5" w16cid:durableId="1641838995">
    <w:abstractNumId w:val="7"/>
  </w:num>
  <w:num w:numId="6" w16cid:durableId="213003380">
    <w:abstractNumId w:val="4"/>
  </w:num>
  <w:num w:numId="7" w16cid:durableId="981885623">
    <w:abstractNumId w:val="11"/>
  </w:num>
  <w:num w:numId="8" w16cid:durableId="54395426">
    <w:abstractNumId w:val="2"/>
  </w:num>
  <w:num w:numId="9" w16cid:durableId="1689747359">
    <w:abstractNumId w:val="8"/>
  </w:num>
  <w:num w:numId="10" w16cid:durableId="1188911161">
    <w:abstractNumId w:val="0"/>
  </w:num>
  <w:num w:numId="11" w16cid:durableId="1247032864">
    <w:abstractNumId w:val="5"/>
  </w:num>
  <w:num w:numId="12" w16cid:durableId="1467626349">
    <w:abstractNumId w:val="9"/>
  </w:num>
  <w:num w:numId="13" w16cid:durableId="1800880014">
    <w:abstractNumId w:val="1"/>
  </w:num>
  <w:num w:numId="14" w16cid:durableId="1989941551">
    <w:abstractNumId w:val="6"/>
  </w:num>
  <w:num w:numId="15" w16cid:durableId="1486584719">
    <w:abstractNumId w:val="10"/>
  </w:num>
  <w:num w:numId="16" w16cid:durableId="4433515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DB"/>
    <w:rsid w:val="002C45DB"/>
    <w:rsid w:val="008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4768C7"/>
  <w15:docId w15:val="{9D60536D-8D96-1444-86F2-D45615F0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0" w:line="255" w:lineRule="auto"/>
      <w:ind w:left="390" w:hanging="5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60" w:line="259" w:lineRule="auto"/>
      <w:ind w:left="84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47" w:line="259" w:lineRule="auto"/>
      <w:ind w:left="215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line="259" w:lineRule="auto"/>
      <w:ind w:left="425" w:right="4613" w:hanging="10"/>
      <w:outlineLvl w:val="2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footer" Target="footer3.xml"/><Relationship Id="rId55" Type="http://schemas.openxmlformats.org/officeDocument/2006/relationships/fontTable" Target="fontTable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footer" Target="footer1.xml"/><Relationship Id="rId56" Type="http://schemas.openxmlformats.org/officeDocument/2006/relationships/theme" Target="theme/theme1.xml"/><Relationship Id="rId8" Type="http://schemas.openxmlformats.org/officeDocument/2006/relationships/image" Target="media/image2.jpg"/><Relationship Id="rId51" Type="http://schemas.openxmlformats.org/officeDocument/2006/relationships/image" Target="media/image42.pn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4639</Words>
  <Characters>25053</Characters>
  <Application>Microsoft Office Word</Application>
  <DocSecurity>0</DocSecurity>
  <Lines>208</Lines>
  <Paragraphs>59</Paragraphs>
  <ScaleCrop>false</ScaleCrop>
  <Company/>
  <LinksUpToDate>false</LinksUpToDate>
  <CharactersWithSpaces>29633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marceloabahiano@gmail.com</cp:lastModifiedBy>
  <cp:revision>2</cp:revision>
  <dcterms:created xsi:type="dcterms:W3CDTF">2022-10-12T21:40:00Z</dcterms:created>
  <dcterms:modified xsi:type="dcterms:W3CDTF">2022-10-12T21:40:00Z</dcterms:modified>
</cp:coreProperties>
</file>